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BB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>
        <w:rPr>
          <w:rFonts w:ascii="宋体" w:hAnsi="宋体" w:hint="eastAsia"/>
          <w:b/>
          <w:sz w:val="48"/>
          <w:szCs w:val="48"/>
        </w:rPr>
        <w:t>TDKG-M</w:t>
      </w:r>
      <w:r w:rsidRPr="005E50EF">
        <w:rPr>
          <w:rFonts w:ascii="宋体" w:hAnsi="宋体" w:hint="eastAsia"/>
          <w:b/>
          <w:sz w:val="48"/>
          <w:szCs w:val="48"/>
        </w:rPr>
        <w:t xml:space="preserve"> </w:t>
      </w:r>
      <w:r>
        <w:rPr>
          <w:rFonts w:ascii="宋体" w:hAnsi="宋体" w:hint="eastAsia"/>
          <w:b/>
          <w:sz w:val="48"/>
          <w:szCs w:val="48"/>
        </w:rPr>
        <w:t>高压开关机械特性测试仪</w:t>
      </w:r>
    </w:p>
    <w:p w:rsidR="00B01BBB" w:rsidRPr="005E50EF" w:rsidRDefault="00B01BBB" w:rsidP="00B01BBB">
      <w:pPr>
        <w:spacing w:line="360" w:lineRule="auto"/>
        <w:rPr>
          <w:rFonts w:ascii="宋体" w:hAnsi="宋体" w:hint="eastAsia"/>
          <w:b/>
          <w:sz w:val="48"/>
          <w:szCs w:val="48"/>
        </w:rPr>
      </w:pPr>
    </w:p>
    <w:p w:rsidR="00B01BBB" w:rsidRDefault="00B01BBB" w:rsidP="00B01BBB">
      <w:pPr>
        <w:spacing w:line="360" w:lineRule="auto"/>
        <w:jc w:val="center"/>
        <w:rPr>
          <w:rFonts w:ascii="宋体" w:hAnsi="宋体" w:hint="eastAsia"/>
          <w:b/>
          <w:sz w:val="36"/>
          <w:szCs w:val="36"/>
        </w:rPr>
      </w:pPr>
    </w:p>
    <w:p w:rsidR="00B01BBB" w:rsidRDefault="00B01BBB" w:rsidP="00B01BBB">
      <w:pPr>
        <w:spacing w:line="360" w:lineRule="auto"/>
        <w:jc w:val="center"/>
        <w:rPr>
          <w:rFonts w:ascii="宋体" w:hAnsi="宋体" w:hint="eastAsia"/>
          <w:b/>
          <w:sz w:val="36"/>
          <w:szCs w:val="36"/>
        </w:rPr>
      </w:pPr>
    </w:p>
    <w:p w:rsidR="00B01BBB" w:rsidRDefault="00B01BBB" w:rsidP="00B01BBB">
      <w:pPr>
        <w:spacing w:line="360" w:lineRule="auto"/>
        <w:jc w:val="center"/>
        <w:rPr>
          <w:rFonts w:ascii="宋体" w:hAnsi="宋体" w:hint="eastAsia"/>
          <w:b/>
          <w:sz w:val="36"/>
          <w:szCs w:val="36"/>
        </w:rPr>
      </w:pP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 w:rsidRPr="005E50EF">
        <w:rPr>
          <w:rFonts w:ascii="宋体" w:hAnsi="宋体" w:hint="eastAsia"/>
          <w:b/>
          <w:sz w:val="48"/>
          <w:szCs w:val="48"/>
        </w:rPr>
        <w:t>使</w:t>
      </w: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 w:rsidRPr="005E50EF">
        <w:rPr>
          <w:rFonts w:ascii="宋体" w:hAnsi="宋体" w:hint="eastAsia"/>
          <w:b/>
          <w:sz w:val="48"/>
          <w:szCs w:val="48"/>
        </w:rPr>
        <w:t>用</w:t>
      </w: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 w:rsidRPr="005E50EF">
        <w:rPr>
          <w:rFonts w:ascii="宋体" w:hAnsi="宋体" w:hint="eastAsia"/>
          <w:b/>
          <w:sz w:val="48"/>
          <w:szCs w:val="48"/>
        </w:rPr>
        <w:t>手</w:t>
      </w: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 w:rsidRPr="005E50EF">
        <w:rPr>
          <w:rFonts w:ascii="宋体" w:hAnsi="宋体" w:hint="eastAsia"/>
          <w:b/>
          <w:sz w:val="48"/>
          <w:szCs w:val="48"/>
        </w:rPr>
        <w:t>册</w:t>
      </w:r>
    </w:p>
    <w:p w:rsidR="00B01BBB" w:rsidRPr="00802AA5" w:rsidRDefault="00B01BBB" w:rsidP="00B01BBB">
      <w:pPr>
        <w:spacing w:line="360" w:lineRule="auto"/>
        <w:rPr>
          <w:rFonts w:ascii="宋体" w:hAnsi="宋体" w:hint="eastAsia"/>
          <w:b/>
          <w:sz w:val="36"/>
          <w:szCs w:val="36"/>
        </w:rPr>
      </w:pPr>
    </w:p>
    <w:p w:rsidR="00B01BBB" w:rsidRPr="00802AA5" w:rsidRDefault="00B01BBB" w:rsidP="00B01BBB">
      <w:pPr>
        <w:spacing w:line="360" w:lineRule="auto"/>
        <w:rPr>
          <w:rFonts w:ascii="宋体" w:hAnsi="宋体" w:hint="eastAsia"/>
          <w:b/>
          <w:sz w:val="36"/>
          <w:szCs w:val="36"/>
        </w:rPr>
      </w:pPr>
    </w:p>
    <w:p w:rsidR="00B01BBB" w:rsidRPr="00802AA5" w:rsidRDefault="00B01BBB" w:rsidP="00B01BBB">
      <w:pPr>
        <w:spacing w:line="360" w:lineRule="auto"/>
        <w:rPr>
          <w:rFonts w:ascii="宋体" w:hAnsi="宋体" w:hint="eastAsia"/>
          <w:b/>
          <w:sz w:val="36"/>
          <w:szCs w:val="36"/>
        </w:rPr>
      </w:pPr>
    </w:p>
    <w:p w:rsidR="00B01BBB" w:rsidRDefault="00B01BBB" w:rsidP="00B01BBB">
      <w:pPr>
        <w:spacing w:line="360" w:lineRule="auto"/>
        <w:rPr>
          <w:rFonts w:ascii="宋体" w:hAnsi="宋体" w:hint="eastAsia"/>
          <w:b/>
          <w:sz w:val="36"/>
          <w:szCs w:val="36"/>
        </w:rPr>
      </w:pPr>
    </w:p>
    <w:p w:rsidR="00B01BBB" w:rsidRDefault="00B01BBB" w:rsidP="00B01BBB">
      <w:pPr>
        <w:spacing w:line="360" w:lineRule="auto"/>
        <w:rPr>
          <w:rFonts w:ascii="宋体" w:hAnsi="宋体" w:hint="eastAsia"/>
          <w:b/>
          <w:sz w:val="36"/>
          <w:szCs w:val="36"/>
        </w:rPr>
      </w:pPr>
    </w:p>
    <w:p w:rsidR="00B01BBB" w:rsidRPr="00802AA5" w:rsidRDefault="00B01BBB" w:rsidP="00B01BBB">
      <w:pPr>
        <w:spacing w:line="360" w:lineRule="auto"/>
        <w:rPr>
          <w:rFonts w:ascii="宋体" w:hAnsi="宋体" w:hint="eastAsia"/>
          <w:b/>
          <w:sz w:val="36"/>
          <w:szCs w:val="36"/>
        </w:rPr>
      </w:pPr>
    </w:p>
    <w:p w:rsidR="00B01BBB" w:rsidRPr="005E50EF" w:rsidRDefault="00B01BBB" w:rsidP="00B01BBB">
      <w:pPr>
        <w:spacing w:line="360" w:lineRule="auto"/>
        <w:rPr>
          <w:rFonts w:ascii="宋体" w:hAnsi="宋体" w:hint="eastAsia"/>
          <w:b/>
          <w:sz w:val="48"/>
          <w:szCs w:val="48"/>
        </w:rPr>
      </w:pPr>
    </w:p>
    <w:p w:rsidR="00B01BBB" w:rsidRPr="005E50EF" w:rsidRDefault="00B01BBB" w:rsidP="00B01BBB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 w:rsidRPr="005E50EF">
        <w:rPr>
          <w:rFonts w:ascii="宋体" w:hAnsi="宋体" w:hint="eastAsia"/>
          <w:b/>
          <w:sz w:val="48"/>
          <w:szCs w:val="48"/>
        </w:rPr>
        <w:t>武汉通力天德电气设备有限公司</w:t>
      </w:r>
    </w:p>
    <w:p w:rsidR="00B01BBB" w:rsidRDefault="00B01BBB">
      <w:pPr>
        <w:spacing w:line="360" w:lineRule="auto"/>
        <w:jc w:val="center"/>
        <w:rPr>
          <w:rFonts w:ascii="Times New Roman" w:hAnsi="Times New Roman" w:hint="eastAsia"/>
          <w:b/>
          <w:bCs/>
          <w:sz w:val="36"/>
        </w:rPr>
      </w:pPr>
    </w:p>
    <w:p w:rsidR="00B01BBB" w:rsidRDefault="00B01BBB" w:rsidP="00B01BBB">
      <w:pPr>
        <w:spacing w:line="360" w:lineRule="auto"/>
        <w:ind w:firstLineChars="650" w:firstLine="3132"/>
        <w:rPr>
          <w:rFonts w:ascii="Times New Roman" w:hAnsi="Times New Roman" w:hint="eastAsia"/>
          <w:b/>
          <w:bCs/>
          <w:sz w:val="48"/>
          <w:szCs w:val="48"/>
        </w:rPr>
      </w:pPr>
    </w:p>
    <w:p w:rsidR="00030B8D" w:rsidRDefault="00017F2E" w:rsidP="00B01BBB">
      <w:pPr>
        <w:spacing w:line="360" w:lineRule="auto"/>
        <w:ind w:firstLineChars="650" w:firstLine="3132"/>
        <w:rPr>
          <w:rFonts w:ascii="Times New Roman" w:hAnsi="Times New Roman" w:hint="eastAsia"/>
          <w:b/>
          <w:bCs/>
          <w:sz w:val="48"/>
          <w:szCs w:val="48"/>
        </w:rPr>
      </w:pPr>
      <w:r w:rsidRPr="00B01BBB">
        <w:rPr>
          <w:rFonts w:ascii="Times New Roman" w:hAnsi="Times New Roman"/>
          <w:b/>
          <w:bCs/>
          <w:sz w:val="48"/>
          <w:szCs w:val="48"/>
        </w:rPr>
        <w:t>目</w:t>
      </w:r>
      <w:r w:rsidRPr="00B01BBB">
        <w:rPr>
          <w:rFonts w:ascii="Times New Roman" w:hAnsi="Times New Roman"/>
          <w:b/>
          <w:bCs/>
          <w:sz w:val="48"/>
          <w:szCs w:val="48"/>
        </w:rPr>
        <w:t xml:space="preserve">   </w:t>
      </w:r>
      <w:r w:rsidRPr="00B01BBB">
        <w:rPr>
          <w:rFonts w:ascii="Times New Roman" w:hAnsi="Times New Roman"/>
          <w:b/>
          <w:bCs/>
          <w:sz w:val="48"/>
          <w:szCs w:val="48"/>
        </w:rPr>
        <w:t>录</w:t>
      </w:r>
    </w:p>
    <w:p w:rsidR="00B01BBB" w:rsidRPr="00B01BBB" w:rsidRDefault="00B01BBB" w:rsidP="00B01BBB">
      <w:pPr>
        <w:spacing w:line="360" w:lineRule="auto"/>
        <w:ind w:firstLineChars="650" w:firstLine="3132"/>
        <w:rPr>
          <w:rFonts w:ascii="Times New Roman" w:hAnsi="Times New Roman"/>
          <w:b/>
          <w:bCs/>
          <w:sz w:val="48"/>
          <w:szCs w:val="48"/>
        </w:rPr>
      </w:pPr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r>
        <w:rPr>
          <w:rFonts w:ascii="Times New Roman" w:hAnsi="Times New Roman"/>
          <w:b/>
          <w:sz w:val="24"/>
        </w:rPr>
        <w:fldChar w:fldCharType="begin"/>
      </w:r>
      <w:r w:rsidR="00017F2E">
        <w:rPr>
          <w:rFonts w:ascii="Times New Roman" w:hAnsi="Times New Roman"/>
          <w:b/>
          <w:sz w:val="24"/>
        </w:rPr>
        <w:instrText xml:space="preserve">TOC \o "1-3" \h \u </w:instrText>
      </w:r>
      <w:r>
        <w:rPr>
          <w:rFonts w:ascii="Times New Roman" w:hAnsi="Times New Roman"/>
          <w:b/>
          <w:sz w:val="24"/>
        </w:rPr>
        <w:fldChar w:fldCharType="separate"/>
      </w:r>
      <w:hyperlink w:anchor="_Toc24181" w:history="1">
        <w:r w:rsidR="00017F2E">
          <w:rPr>
            <w:rFonts w:ascii="Times New Roman" w:hAnsi="Times New Roman"/>
            <w:b/>
            <w:sz w:val="24"/>
          </w:rPr>
          <w:t>仪器使用注意事项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_Toc24181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2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2313" w:history="1">
        <w:r w:rsidR="00017F2E">
          <w:rPr>
            <w:rFonts w:ascii="Times New Roman" w:hAnsi="Times New Roman"/>
            <w:b/>
            <w:kern w:val="0"/>
            <w:sz w:val="24"/>
          </w:rPr>
          <w:t>一、</w:t>
        </w:r>
        <w:r w:rsidR="00017F2E">
          <w:rPr>
            <w:rFonts w:ascii="Times New Roman" w:hAnsi="Times New Roman"/>
            <w:b/>
            <w:kern w:val="0"/>
            <w:sz w:val="24"/>
          </w:rPr>
          <w:t xml:space="preserve"> </w:t>
        </w:r>
        <w:r w:rsidR="00017F2E">
          <w:rPr>
            <w:rFonts w:ascii="Times New Roman" w:hAnsi="Times New Roman"/>
            <w:b/>
            <w:sz w:val="24"/>
          </w:rPr>
          <w:t>概述</w:t>
        </w:r>
        <w:r w:rsidR="00017F2E">
          <w:rPr>
            <w:rFonts w:ascii="Times New Roman" w:hAnsi="Times New Roman"/>
            <w:b/>
            <w:sz w:val="24"/>
          </w:rPr>
          <w:t>: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_Toc12313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3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086" w:history="1">
        <w:r w:rsidR="00017F2E">
          <w:rPr>
            <w:rFonts w:ascii="Times New Roman" w:hAnsi="Times New Roman"/>
            <w:b/>
            <w:sz w:val="24"/>
          </w:rPr>
          <w:t>二、仪器特点：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_Toc1086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3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30482" w:history="1">
        <w:r w:rsidR="00017F2E">
          <w:rPr>
            <w:rFonts w:ascii="Times New Roman" w:hAnsi="Times New Roman"/>
            <w:b/>
            <w:sz w:val="24"/>
          </w:rPr>
          <w:t>三、</w:t>
        </w:r>
        <w:r w:rsidR="00017F2E">
          <w:rPr>
            <w:rFonts w:ascii="Times New Roman" w:hAnsi="Times New Roman"/>
            <w:b/>
            <w:sz w:val="24"/>
          </w:rPr>
          <w:t xml:space="preserve"> </w:t>
        </w:r>
        <w:r w:rsidR="00017F2E">
          <w:rPr>
            <w:rFonts w:ascii="Times New Roman" w:hAnsi="Times New Roman"/>
            <w:b/>
            <w:kern w:val="0"/>
            <w:sz w:val="24"/>
          </w:rPr>
          <w:t>主要技术参数：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_Toc30482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4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2676" w:history="1">
        <w:r w:rsidR="00017F2E">
          <w:rPr>
            <w:rFonts w:ascii="Times New Roman" w:hAnsi="Times New Roman"/>
            <w:b/>
            <w:kern w:val="0"/>
            <w:sz w:val="24"/>
          </w:rPr>
          <w:t>四、</w:t>
        </w:r>
        <w:r w:rsidR="00017F2E">
          <w:rPr>
            <w:rFonts w:ascii="Times New Roman" w:hAnsi="Times New Roman"/>
            <w:b/>
            <w:kern w:val="0"/>
            <w:sz w:val="24"/>
          </w:rPr>
          <w:t xml:space="preserve"> </w:t>
        </w:r>
        <w:r w:rsidR="00017F2E">
          <w:rPr>
            <w:rFonts w:ascii="Times New Roman" w:hAnsi="Times New Roman"/>
            <w:b/>
            <w:kern w:val="0"/>
            <w:sz w:val="24"/>
          </w:rPr>
          <w:t>术语定义：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_Toc12676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5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26448" w:history="1">
        <w:r w:rsidR="00017F2E">
          <w:rPr>
            <w:rFonts w:ascii="Times New Roman" w:hAnsi="Times New Roman"/>
            <w:b/>
            <w:kern w:val="0"/>
            <w:sz w:val="24"/>
          </w:rPr>
          <w:t>五、</w:t>
        </w:r>
        <w:r w:rsidR="00017F2E">
          <w:rPr>
            <w:rFonts w:ascii="Times New Roman" w:hAnsi="Times New Roman"/>
            <w:b/>
            <w:kern w:val="0"/>
            <w:sz w:val="24"/>
          </w:rPr>
          <w:t xml:space="preserve"> </w:t>
        </w:r>
        <w:r w:rsidR="00017F2E">
          <w:rPr>
            <w:rFonts w:ascii="Times New Roman" w:hAnsi="Times New Roman"/>
            <w:b/>
            <w:kern w:val="0"/>
            <w:sz w:val="24"/>
          </w:rPr>
          <w:t>仪器面板介绍：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_Toc26448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6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31920" w:history="1">
        <w:r w:rsidR="00017F2E">
          <w:rPr>
            <w:rFonts w:ascii="Times New Roman" w:hAnsi="Times New Roman" w:hint="eastAsia"/>
            <w:b/>
            <w:sz w:val="24"/>
            <w:lang w:val="zh-CN"/>
          </w:rPr>
          <w:t>六、</w:t>
        </w:r>
        <w:r w:rsidR="00017F2E">
          <w:rPr>
            <w:rFonts w:ascii="Times New Roman" w:hAnsi="Times New Roman"/>
            <w:b/>
            <w:sz w:val="24"/>
            <w:lang w:val="zh-CN"/>
          </w:rPr>
          <w:t>断口线、合分闸控制、传感器安装方式：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_Toc31920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7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2"/>
        <w:tabs>
          <w:tab w:val="right" w:leader="dot" w:pos="8306"/>
        </w:tabs>
        <w:spacing w:line="480" w:lineRule="auto"/>
        <w:rPr>
          <w:b/>
          <w:sz w:val="24"/>
        </w:rPr>
      </w:pPr>
      <w:hyperlink w:anchor="_Toc9651" w:history="1">
        <w:r w:rsidR="00017F2E">
          <w:rPr>
            <w:rFonts w:ascii="Times New Roman" w:hAnsi="Times New Roman"/>
            <w:b/>
            <w:sz w:val="24"/>
          </w:rPr>
          <w:t>6.1.</w:t>
        </w:r>
        <w:r w:rsidR="00017F2E">
          <w:rPr>
            <w:rFonts w:ascii="Times New Roman" w:hAnsi="Times New Roman"/>
            <w:b/>
            <w:sz w:val="24"/>
          </w:rPr>
          <w:t>断口接线方式：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_Toc9651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7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2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779" w:history="1">
        <w:r w:rsidR="00017F2E">
          <w:rPr>
            <w:rFonts w:ascii="Times New Roman" w:hAnsi="Times New Roman"/>
            <w:b/>
            <w:sz w:val="24"/>
          </w:rPr>
          <w:t>6.2</w:t>
        </w:r>
        <w:r w:rsidR="00017F2E">
          <w:rPr>
            <w:rFonts w:ascii="Times New Roman" w:hAnsi="Times New Roman"/>
            <w:b/>
            <w:sz w:val="24"/>
          </w:rPr>
          <w:t>内触发分合闸控制接线方法：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_Toc1779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8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2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8247" w:history="1">
        <w:r w:rsidR="00017F2E">
          <w:rPr>
            <w:rFonts w:ascii="Times New Roman" w:hAnsi="Times New Roman"/>
            <w:b/>
            <w:sz w:val="24"/>
          </w:rPr>
          <w:t>6.3</w:t>
        </w:r>
        <w:r w:rsidR="00017F2E">
          <w:rPr>
            <w:rFonts w:ascii="Times New Roman" w:hAnsi="Times New Roman"/>
            <w:b/>
            <w:sz w:val="24"/>
          </w:rPr>
          <w:t>外触发接线（用于交流开关或永磁开关）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_Toc18247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9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2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2097" w:history="1">
        <w:r w:rsidR="00017F2E">
          <w:rPr>
            <w:rFonts w:ascii="Times New Roman" w:hAnsi="Times New Roman"/>
            <w:b/>
            <w:sz w:val="24"/>
          </w:rPr>
          <w:t>6.4</w:t>
        </w:r>
        <w:r w:rsidR="00017F2E">
          <w:rPr>
            <w:rFonts w:ascii="Times New Roman" w:hAnsi="Times New Roman"/>
            <w:b/>
            <w:sz w:val="24"/>
          </w:rPr>
          <w:t>自触发（手动）方式不需要接控制线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_Toc12097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10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2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5586" w:history="1">
        <w:r w:rsidR="00017F2E">
          <w:rPr>
            <w:rFonts w:ascii="Times New Roman" w:hAnsi="Times New Roman"/>
            <w:b/>
            <w:sz w:val="24"/>
          </w:rPr>
          <w:t>6.5</w:t>
        </w:r>
        <w:r w:rsidR="00017F2E">
          <w:rPr>
            <w:rFonts w:ascii="Times New Roman" w:hAnsi="Times New Roman"/>
            <w:b/>
            <w:sz w:val="24"/>
          </w:rPr>
          <w:t>速度传感器安装方法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_Toc15586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10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6896" w:history="1">
        <w:r w:rsidR="00017F2E">
          <w:rPr>
            <w:rFonts w:ascii="Times New Roman" w:hAnsi="Times New Roman"/>
            <w:b/>
            <w:sz w:val="24"/>
            <w:lang w:val="zh-CN"/>
          </w:rPr>
          <w:t>七、</w:t>
        </w:r>
        <w:r w:rsidR="00017F2E">
          <w:rPr>
            <w:rFonts w:ascii="Times New Roman" w:hAnsi="Times New Roman"/>
            <w:b/>
            <w:sz w:val="24"/>
            <w:lang w:val="zh-CN"/>
          </w:rPr>
          <w:t xml:space="preserve"> </w:t>
        </w:r>
        <w:r w:rsidR="00017F2E">
          <w:rPr>
            <w:rFonts w:ascii="Times New Roman" w:hAnsi="Times New Roman"/>
            <w:b/>
            <w:sz w:val="24"/>
            <w:lang w:val="zh-CN"/>
          </w:rPr>
          <w:t>菜单说明：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_Toc16896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12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27797" w:history="1">
        <w:r w:rsidR="00017F2E">
          <w:rPr>
            <w:rFonts w:ascii="Times New Roman" w:hAnsi="Times New Roman"/>
            <w:b/>
            <w:sz w:val="24"/>
          </w:rPr>
          <w:t>八、测试现场常见技术问题及处理办法：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_Toc27797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19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pStyle w:val="1"/>
        <w:tabs>
          <w:tab w:val="right" w:leader="dot" w:pos="8306"/>
        </w:tabs>
        <w:spacing w:line="480" w:lineRule="auto"/>
        <w:rPr>
          <w:b/>
          <w:sz w:val="24"/>
        </w:rPr>
      </w:pPr>
      <w:hyperlink w:anchor="_Toc13113" w:history="1">
        <w:r w:rsidR="00017F2E">
          <w:rPr>
            <w:rFonts w:ascii="Times New Roman" w:hAnsi="Times New Roman"/>
            <w:b/>
            <w:sz w:val="24"/>
          </w:rPr>
          <w:t>九、日常保养</w:t>
        </w:r>
        <w:r w:rsidR="00017F2E">
          <w:rPr>
            <w:b/>
            <w:sz w:val="24"/>
          </w:rPr>
          <w:tab/>
        </w:r>
        <w:r>
          <w:rPr>
            <w:b/>
            <w:sz w:val="24"/>
          </w:rPr>
          <w:fldChar w:fldCharType="begin"/>
        </w:r>
        <w:r w:rsidR="00017F2E">
          <w:rPr>
            <w:b/>
            <w:sz w:val="24"/>
          </w:rPr>
          <w:instrText xml:space="preserve"> PAGEREF _Toc13113 </w:instrText>
        </w:r>
        <w:r>
          <w:rPr>
            <w:b/>
            <w:sz w:val="24"/>
          </w:rPr>
          <w:fldChar w:fldCharType="separate"/>
        </w:r>
        <w:r w:rsidR="00017F2E">
          <w:rPr>
            <w:b/>
            <w:sz w:val="24"/>
          </w:rPr>
          <w:t>21</w:t>
        </w:r>
        <w:r>
          <w:rPr>
            <w:b/>
            <w:sz w:val="24"/>
          </w:rPr>
          <w:fldChar w:fldCharType="end"/>
        </w:r>
      </w:hyperlink>
    </w:p>
    <w:p w:rsidR="00030B8D" w:rsidRDefault="00367B5E">
      <w:pPr>
        <w:spacing w:line="480" w:lineRule="auto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sz w:val="24"/>
        </w:rPr>
        <w:fldChar w:fldCharType="end"/>
      </w:r>
    </w:p>
    <w:p w:rsidR="00030B8D" w:rsidRDefault="00030B8D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</w:rPr>
      </w:pPr>
      <w:bookmarkStart w:id="0" w:name="_Toc24181"/>
      <w:bookmarkStart w:id="1" w:name="_Toc22056"/>
    </w:p>
    <w:p w:rsidR="00030B8D" w:rsidRDefault="00030B8D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</w:rPr>
      </w:pPr>
    </w:p>
    <w:p w:rsidR="00030B8D" w:rsidRDefault="00030B8D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</w:rPr>
      </w:pPr>
    </w:p>
    <w:p w:rsidR="00030B8D" w:rsidRDefault="00030B8D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</w:rPr>
      </w:pPr>
    </w:p>
    <w:p w:rsidR="00030B8D" w:rsidRDefault="00030B8D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</w:rPr>
      </w:pPr>
    </w:p>
    <w:p w:rsidR="00030B8D" w:rsidRDefault="00017F2E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仪器使用注意事项</w:t>
      </w:r>
      <w:bookmarkEnd w:id="0"/>
      <w:bookmarkEnd w:id="1"/>
    </w:p>
    <w:p w:rsidR="00030B8D" w:rsidRDefault="00030B8D">
      <w:pPr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030B8D" w:rsidRDefault="00017F2E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>
        <w:rPr>
          <w:rFonts w:ascii="Times New Roman" w:hAnsi="Times New Roman"/>
          <w:b/>
          <w:bCs/>
          <w:sz w:val="28"/>
          <w:szCs w:val="28"/>
        </w:rPr>
        <w:t>使用仪器前请首先将仪器可靠接地，以确保人身及仪器安全。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30B8D" w:rsidRDefault="00017F2E" w:rsidP="004F7D8F">
      <w:pPr>
        <w:spacing w:line="360" w:lineRule="auto"/>
        <w:ind w:left="281" w:hangingChars="100" w:hanging="28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b/>
          <w:bCs/>
          <w:sz w:val="28"/>
          <w:szCs w:val="28"/>
        </w:rPr>
        <w:t>使用仪器前请检查使用电源是否为交流或直流</w:t>
      </w:r>
      <w:r>
        <w:rPr>
          <w:rFonts w:ascii="Times New Roman" w:hAnsi="Times New Roman"/>
          <w:b/>
          <w:bCs/>
          <w:sz w:val="28"/>
          <w:szCs w:val="28"/>
        </w:rPr>
        <w:t>220V</w:t>
      </w:r>
      <w:r>
        <w:rPr>
          <w:rFonts w:ascii="Times New Roman" w:hAnsi="Times New Roman"/>
          <w:b/>
          <w:bCs/>
          <w:sz w:val="28"/>
          <w:szCs w:val="28"/>
        </w:rPr>
        <w:t>电源，否则可能损坏仪器。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30B8D" w:rsidRDefault="00017F2E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>仪器在工作时内部有</w:t>
      </w:r>
      <w:r>
        <w:rPr>
          <w:rFonts w:ascii="Times New Roman" w:hAnsi="Times New Roman"/>
          <w:b/>
          <w:bCs/>
          <w:sz w:val="28"/>
          <w:szCs w:val="28"/>
        </w:rPr>
        <w:t>220V</w:t>
      </w:r>
      <w:r>
        <w:rPr>
          <w:rFonts w:ascii="Times New Roman" w:hAnsi="Times New Roman"/>
          <w:b/>
          <w:bCs/>
          <w:sz w:val="28"/>
          <w:szCs w:val="28"/>
        </w:rPr>
        <w:t>直流电流输出，请注意安全。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30B8D" w:rsidRDefault="00017F2E" w:rsidP="004F7D8F">
      <w:pPr>
        <w:spacing w:line="360" w:lineRule="auto"/>
        <w:ind w:left="281" w:hangingChars="100" w:hanging="28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>
        <w:rPr>
          <w:rFonts w:ascii="Times New Roman" w:hAnsi="Times New Roman"/>
          <w:b/>
          <w:bCs/>
          <w:sz w:val="28"/>
          <w:szCs w:val="28"/>
        </w:rPr>
        <w:t>在使用内部直流电源控制开关分合闸的情况下，试验前请仔细检查控制接线，严禁短路，避免损坏机内直流电源或控制接点。</w:t>
      </w:r>
    </w:p>
    <w:p w:rsidR="00030B8D" w:rsidRDefault="00017F2E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>
        <w:rPr>
          <w:rFonts w:ascii="Times New Roman" w:hAnsi="Times New Roman"/>
          <w:b/>
          <w:bCs/>
          <w:sz w:val="28"/>
          <w:szCs w:val="28"/>
        </w:rPr>
        <w:t>各断口线连接必须良好，以免因开关振动影响测试数据。</w:t>
      </w:r>
    </w:p>
    <w:p w:rsidR="00030B8D" w:rsidRDefault="00017F2E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>
        <w:rPr>
          <w:rFonts w:ascii="Times New Roman" w:hAnsi="Times New Roman"/>
          <w:b/>
          <w:bCs/>
          <w:sz w:val="28"/>
          <w:szCs w:val="28"/>
        </w:rPr>
        <w:t>仪器内部有</w:t>
      </w:r>
      <w:r>
        <w:rPr>
          <w:rFonts w:ascii="Times New Roman" w:hAnsi="Times New Roman"/>
          <w:b/>
          <w:bCs/>
          <w:sz w:val="28"/>
          <w:szCs w:val="28"/>
        </w:rPr>
        <w:t>220V</w:t>
      </w:r>
      <w:r>
        <w:rPr>
          <w:rFonts w:ascii="Times New Roman" w:hAnsi="Times New Roman"/>
          <w:b/>
          <w:bCs/>
          <w:sz w:val="28"/>
          <w:szCs w:val="28"/>
        </w:rPr>
        <w:t>电压，请不要打开机壳。</w:t>
      </w: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B01BBB" w:rsidRDefault="00B01BBB">
      <w:pPr>
        <w:widowControl/>
        <w:shd w:val="clear" w:color="auto" w:fill="FFFFFF"/>
        <w:snapToGrid w:val="0"/>
        <w:spacing w:line="360" w:lineRule="auto"/>
        <w:jc w:val="center"/>
        <w:rPr>
          <w:rFonts w:ascii="Times New Roman" w:hAnsi="Times New Roman" w:hint="eastAsia"/>
          <w:b/>
          <w:bCs/>
          <w:sz w:val="36"/>
          <w:szCs w:val="36"/>
        </w:rPr>
      </w:pPr>
    </w:p>
    <w:p w:rsidR="00030B8D" w:rsidRDefault="004F7D8F">
      <w:pPr>
        <w:widowControl/>
        <w:shd w:val="clear" w:color="auto" w:fill="FFFFFF"/>
        <w:snapToGrid w:val="0"/>
        <w:spacing w:line="360" w:lineRule="auto"/>
        <w:jc w:val="center"/>
        <w:rPr>
          <w:rFonts w:ascii="Times New Roman" w:hAnsi="Times New Roman" w:hint="eastAsia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TDKG-M</w:t>
      </w:r>
      <w:r>
        <w:rPr>
          <w:rFonts w:ascii="Times New Roman" w:hAnsi="Times New Roman"/>
          <w:b/>
          <w:bCs/>
          <w:sz w:val="36"/>
          <w:szCs w:val="36"/>
        </w:rPr>
        <w:t>高压开关</w:t>
      </w:r>
      <w:r>
        <w:rPr>
          <w:rFonts w:ascii="Times New Roman" w:hAnsi="Times New Roman" w:hint="eastAsia"/>
          <w:b/>
          <w:bCs/>
          <w:sz w:val="36"/>
          <w:szCs w:val="36"/>
        </w:rPr>
        <w:t>机械</w:t>
      </w:r>
      <w:r w:rsidR="00017F2E">
        <w:rPr>
          <w:rFonts w:ascii="Times New Roman" w:hAnsi="Times New Roman"/>
          <w:b/>
          <w:bCs/>
          <w:sz w:val="36"/>
          <w:szCs w:val="36"/>
        </w:rPr>
        <w:t>特性测试仪</w:t>
      </w:r>
    </w:p>
    <w:p w:rsidR="00B01BBB" w:rsidRDefault="00B01BBB">
      <w:pPr>
        <w:widowControl/>
        <w:shd w:val="clear" w:color="auto" w:fill="FFFFFF"/>
        <w:snapToGrid w:val="0"/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030B8D" w:rsidRDefault="00017F2E">
      <w:pPr>
        <w:widowControl/>
        <w:numPr>
          <w:ilvl w:val="0"/>
          <w:numId w:val="2"/>
        </w:numPr>
        <w:shd w:val="clear" w:color="auto" w:fill="FFFFFF"/>
        <w:snapToGrid w:val="0"/>
        <w:spacing w:line="360" w:lineRule="auto"/>
        <w:outlineLvl w:val="0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bookmarkStart w:id="2" w:name="_Toc30086"/>
      <w:bookmarkStart w:id="3" w:name="_Toc12313"/>
      <w:r w:rsidR="00B01BBB">
        <w:rPr>
          <w:rFonts w:ascii="Times New Roman" w:hAnsi="Times New Roman" w:hint="eastAsia"/>
          <w:b/>
          <w:bCs/>
          <w:szCs w:val="21"/>
        </w:rPr>
        <w:t>产品</w:t>
      </w:r>
      <w:r>
        <w:rPr>
          <w:rFonts w:ascii="Times New Roman" w:hAnsi="Times New Roman"/>
          <w:b/>
          <w:bCs/>
          <w:szCs w:val="21"/>
        </w:rPr>
        <w:t>概述</w:t>
      </w:r>
      <w:r>
        <w:rPr>
          <w:rFonts w:ascii="Times New Roman" w:hAnsi="Times New Roman"/>
          <w:b/>
          <w:bCs/>
          <w:szCs w:val="21"/>
        </w:rPr>
        <w:t>:</w:t>
      </w:r>
      <w:bookmarkEnd w:id="2"/>
      <w:bookmarkEnd w:id="3"/>
    </w:p>
    <w:p w:rsidR="00030B8D" w:rsidRDefault="00017F2E">
      <w:pPr>
        <w:widowControl/>
        <w:shd w:val="clear" w:color="auto" w:fill="FFFFFF"/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szCs w:val="21"/>
        </w:rPr>
        <w:t>随着社会的发展，人们对用电的安全可靠性要求越来越高，高压断路器在电力系统中担负着控制和保护的双重任务，其性能的优劣直接关系到电力系统的安全运行。机械特性参数是判断断路器性能的重要参数之一。</w:t>
      </w:r>
      <w:bookmarkStart w:id="4" w:name="_GoBack"/>
      <w:bookmarkEnd w:id="4"/>
      <w:r w:rsidR="004F7D8F">
        <w:rPr>
          <w:rFonts w:ascii="Times New Roman" w:hAnsi="Times New Roman" w:hint="eastAsia"/>
          <w:szCs w:val="21"/>
        </w:rPr>
        <w:t xml:space="preserve">TDKG-M </w:t>
      </w:r>
      <w:r w:rsidR="004F7D8F">
        <w:rPr>
          <w:rFonts w:ascii="Times New Roman" w:hAnsi="Times New Roman" w:hint="eastAsia"/>
          <w:szCs w:val="21"/>
        </w:rPr>
        <w:t>高压开关机械特性</w:t>
      </w:r>
      <w:r>
        <w:rPr>
          <w:rFonts w:ascii="Times New Roman" w:hAnsi="Times New Roman"/>
          <w:szCs w:val="21"/>
        </w:rPr>
        <w:t>测试仪</w:t>
      </w:r>
      <w:r>
        <w:rPr>
          <w:rFonts w:ascii="Times New Roman" w:hAnsi="Times New Roman"/>
          <w:kern w:val="0"/>
          <w:szCs w:val="21"/>
        </w:rPr>
        <w:t>是依据最新的《高压交流断路器》</w:t>
      </w:r>
      <w:r>
        <w:rPr>
          <w:rFonts w:ascii="Times New Roman" w:hAnsi="Times New Roman"/>
          <w:kern w:val="0"/>
          <w:szCs w:val="21"/>
        </w:rPr>
        <w:t>GB1984-2003</w:t>
      </w:r>
      <w:r>
        <w:rPr>
          <w:rFonts w:ascii="Times New Roman" w:hAnsi="Times New Roman"/>
          <w:kern w:val="0"/>
          <w:szCs w:val="21"/>
        </w:rPr>
        <w:t>为设计蓝本，参照中华人民共和国电力行业标准《高电压测试设备通用技术条件》第</w:t>
      </w:r>
      <w:r>
        <w:rPr>
          <w:rFonts w:ascii="Times New Roman" w:hAnsi="Times New Roman"/>
          <w:kern w:val="0"/>
          <w:szCs w:val="21"/>
        </w:rPr>
        <w:t>3</w:t>
      </w:r>
      <w:r>
        <w:rPr>
          <w:rFonts w:ascii="Times New Roman" w:hAnsi="Times New Roman"/>
          <w:kern w:val="0"/>
          <w:szCs w:val="21"/>
        </w:rPr>
        <w:t>部分，</w:t>
      </w:r>
      <w:r>
        <w:rPr>
          <w:rFonts w:ascii="Times New Roman" w:hAnsi="Times New Roman"/>
          <w:kern w:val="0"/>
          <w:szCs w:val="21"/>
        </w:rPr>
        <w:t>DL/T846.3-2004</w:t>
      </w:r>
      <w:r>
        <w:rPr>
          <w:rFonts w:ascii="Times New Roman" w:hAnsi="Times New Roman"/>
          <w:kern w:val="0"/>
          <w:szCs w:val="21"/>
        </w:rPr>
        <w:t>为设计依据，为进行各类断路器动态分析提供了方便，能够准确地测量出各种电压等级的少油、多油、真空、六氟化硫等高压断路器的机械动特性参数。高压断路器在电力系统中担负着控制和保护的双重任务，其性能的优劣直接关系到电力系统的安全运行。机械特性参数是判断断路器性能的重要参数之一。</w:t>
      </w:r>
    </w:p>
    <w:p w:rsidR="00030B8D" w:rsidRDefault="00030B8D">
      <w:pPr>
        <w:widowControl/>
        <w:shd w:val="clear" w:color="auto" w:fill="FFFFFF"/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17F2E">
      <w:pPr>
        <w:widowControl/>
        <w:shd w:val="clear" w:color="auto" w:fill="FFFFFF"/>
        <w:snapToGrid w:val="0"/>
        <w:spacing w:line="360" w:lineRule="auto"/>
        <w:jc w:val="left"/>
        <w:outlineLvl w:val="0"/>
        <w:rPr>
          <w:rFonts w:ascii="Times New Roman" w:hAnsi="Times New Roman"/>
          <w:b/>
          <w:bCs/>
          <w:szCs w:val="21"/>
        </w:rPr>
      </w:pPr>
      <w:bookmarkStart w:id="5" w:name="_Toc1086"/>
      <w:bookmarkStart w:id="6" w:name="_Toc14637"/>
      <w:r>
        <w:rPr>
          <w:rFonts w:ascii="Times New Roman" w:hAnsi="Times New Roman"/>
          <w:b/>
          <w:bCs/>
          <w:szCs w:val="21"/>
        </w:rPr>
        <w:t>二、仪器特点：</w:t>
      </w:r>
      <w:bookmarkEnd w:id="5"/>
      <w:bookmarkEnd w:id="6"/>
    </w:p>
    <w:p w:rsidR="00030B8D" w:rsidRDefault="00017F2E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>⑴</w:t>
      </w:r>
      <w:r>
        <w:rPr>
          <w:rFonts w:ascii="Times New Roman" w:hAnsi="Times New Roman"/>
          <w:kern w:val="0"/>
          <w:szCs w:val="21"/>
        </w:rPr>
        <w:t>、适用于国内外生产的</w:t>
      </w:r>
      <w:r>
        <w:rPr>
          <w:rFonts w:ascii="Times New Roman" w:hAnsi="Times New Roman"/>
          <w:kern w:val="0"/>
          <w:szCs w:val="21"/>
        </w:rPr>
        <w:t>SF6</w:t>
      </w:r>
      <w:r>
        <w:rPr>
          <w:rFonts w:ascii="Times New Roman" w:hAnsi="Times New Roman"/>
          <w:kern w:val="0"/>
          <w:szCs w:val="21"/>
        </w:rPr>
        <w:t>开关、</w:t>
      </w:r>
      <w:r>
        <w:rPr>
          <w:rFonts w:ascii="Times New Roman" w:hAnsi="Times New Roman"/>
          <w:kern w:val="0"/>
          <w:szCs w:val="21"/>
        </w:rPr>
        <w:t>GIS</w:t>
      </w:r>
      <w:r>
        <w:rPr>
          <w:rFonts w:ascii="Times New Roman" w:hAnsi="Times New Roman"/>
          <w:kern w:val="0"/>
          <w:szCs w:val="21"/>
        </w:rPr>
        <w:t>组合电器、真空开关、油开关</w:t>
      </w:r>
      <w:r>
        <w:rPr>
          <w:rFonts w:ascii="Times New Roman" w:hAnsi="Times New Roman" w:hint="eastAsia"/>
          <w:kern w:val="0"/>
          <w:szCs w:val="21"/>
        </w:rPr>
        <w:t>、真空接触器、特种断路器（列车断路器）</w:t>
      </w:r>
      <w:r>
        <w:rPr>
          <w:rFonts w:ascii="Times New Roman" w:hAnsi="Times New Roman"/>
          <w:kern w:val="0"/>
          <w:szCs w:val="21"/>
        </w:rPr>
        <w:t>。同时可测</w:t>
      </w:r>
      <w:r>
        <w:rPr>
          <w:rFonts w:ascii="Times New Roman" w:hAnsi="Times New Roman"/>
          <w:kern w:val="0"/>
          <w:szCs w:val="21"/>
        </w:rPr>
        <w:t>12</w:t>
      </w:r>
      <w:r>
        <w:rPr>
          <w:rFonts w:ascii="Times New Roman" w:hAnsi="Times New Roman"/>
          <w:kern w:val="0"/>
          <w:szCs w:val="21"/>
        </w:rPr>
        <w:t>路金属触头断口、</w:t>
      </w:r>
      <w:r>
        <w:rPr>
          <w:rFonts w:ascii="Times New Roman" w:hAnsi="Times New Roman"/>
          <w:kern w:val="0"/>
          <w:szCs w:val="21"/>
        </w:rPr>
        <w:t>6</w:t>
      </w:r>
      <w:r>
        <w:rPr>
          <w:rFonts w:ascii="Times New Roman" w:hAnsi="Times New Roman"/>
          <w:kern w:val="0"/>
          <w:szCs w:val="21"/>
        </w:rPr>
        <w:t>路主断口和</w:t>
      </w:r>
      <w:r>
        <w:rPr>
          <w:rFonts w:ascii="Times New Roman" w:hAnsi="Times New Roman"/>
          <w:kern w:val="0"/>
          <w:szCs w:val="21"/>
        </w:rPr>
        <w:t>6</w:t>
      </w:r>
      <w:r>
        <w:rPr>
          <w:rFonts w:ascii="Times New Roman" w:hAnsi="Times New Roman"/>
          <w:kern w:val="0"/>
          <w:szCs w:val="21"/>
        </w:rPr>
        <w:t>路辅助断口。断路器动作一次，得到时间、弹跳次数及时间、速度、线圈电流及</w:t>
      </w:r>
      <w:r>
        <w:rPr>
          <w:rFonts w:ascii="Times New Roman" w:hAnsi="Times New Roman" w:hint="eastAsia"/>
          <w:kern w:val="0"/>
          <w:szCs w:val="21"/>
        </w:rPr>
        <w:t>线圈</w:t>
      </w:r>
      <w:r>
        <w:rPr>
          <w:rFonts w:ascii="Times New Roman" w:hAnsi="Times New Roman"/>
          <w:kern w:val="0"/>
          <w:szCs w:val="21"/>
        </w:rPr>
        <w:t>电阻等数据及波形。具有储能、自动</w:t>
      </w:r>
      <w:r>
        <w:rPr>
          <w:rFonts w:ascii="Times New Roman" w:hAnsi="Times New Roman" w:hint="eastAsia"/>
          <w:kern w:val="0"/>
          <w:szCs w:val="21"/>
        </w:rPr>
        <w:t>和</w:t>
      </w:r>
      <w:r>
        <w:rPr>
          <w:rFonts w:ascii="Times New Roman" w:hAnsi="Times New Roman"/>
          <w:kern w:val="0"/>
          <w:szCs w:val="21"/>
        </w:rPr>
        <w:t>手动低跳试验、断路器寿命试验</w:t>
      </w:r>
      <w:r>
        <w:rPr>
          <w:rFonts w:ascii="Times New Roman" w:hAnsi="Times New Roman" w:hint="eastAsia"/>
          <w:kern w:val="0"/>
          <w:szCs w:val="21"/>
        </w:rPr>
        <w:t>以及</w:t>
      </w:r>
      <w:r>
        <w:rPr>
          <w:rFonts w:ascii="Times New Roman" w:hAnsi="Times New Roman" w:hint="eastAsia"/>
          <w:color w:val="FF0000"/>
          <w:kern w:val="0"/>
          <w:szCs w:val="21"/>
        </w:rPr>
        <w:t>（闭锁电源和干接点控制选配）</w:t>
      </w:r>
      <w:r>
        <w:rPr>
          <w:rFonts w:ascii="Times New Roman" w:hAnsi="Times New Roman" w:hint="eastAsia"/>
          <w:kern w:val="0"/>
          <w:szCs w:val="21"/>
        </w:rPr>
        <w:t>等</w:t>
      </w:r>
      <w:r>
        <w:rPr>
          <w:rFonts w:ascii="Times New Roman" w:hAnsi="Times New Roman"/>
          <w:kern w:val="0"/>
          <w:szCs w:val="21"/>
        </w:rPr>
        <w:t>功能。配有高速热敏打印机，方便现场打印测试数据。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>⑵</w:t>
      </w:r>
      <w:r>
        <w:rPr>
          <w:rFonts w:ascii="Times New Roman" w:hAnsi="Times New Roman"/>
          <w:kern w:val="0"/>
          <w:szCs w:val="21"/>
        </w:rPr>
        <w:t>、</w:t>
      </w:r>
      <w:r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kern w:val="0"/>
          <w:szCs w:val="21"/>
        </w:rPr>
        <w:t>寸彩色高亮屏</w:t>
      </w:r>
      <w:r>
        <w:rPr>
          <w:rFonts w:ascii="Times New Roman" w:hAnsi="Times New Roman" w:hint="eastAsia"/>
          <w:kern w:val="0"/>
          <w:szCs w:val="21"/>
        </w:rPr>
        <w:t>（亮度可调节）</w:t>
      </w:r>
      <w:r>
        <w:rPr>
          <w:rFonts w:ascii="Times New Roman" w:hAnsi="Times New Roman"/>
          <w:kern w:val="0"/>
          <w:szCs w:val="21"/>
        </w:rPr>
        <w:t>，太阳底下操作也清晰可见。菜单式操作，快速测试界面，一键操作，支持中英文输入。</w:t>
      </w:r>
      <w:r>
        <w:rPr>
          <w:rFonts w:ascii="Times New Roman" w:hAnsi="Times New Roman"/>
          <w:kern w:val="0"/>
          <w:szCs w:val="21"/>
        </w:rPr>
        <w:t>12</w:t>
      </w:r>
      <w:r>
        <w:rPr>
          <w:rFonts w:ascii="Times New Roman" w:hAnsi="Times New Roman"/>
          <w:kern w:val="0"/>
          <w:szCs w:val="21"/>
        </w:rPr>
        <w:t>路断口状态中文显示，时间、行程、速度及波形同屏显示</w:t>
      </w:r>
      <w:r>
        <w:rPr>
          <w:rFonts w:ascii="Times New Roman" w:hAnsi="Times New Roman" w:hint="eastAsia"/>
          <w:kern w:val="0"/>
          <w:szCs w:val="21"/>
        </w:rPr>
        <w:t>，无需翻页查看数据。</w:t>
      </w:r>
      <w:r>
        <w:rPr>
          <w:rFonts w:ascii="Times New Roman" w:hAnsi="Times New Roman"/>
          <w:kern w:val="0"/>
          <w:szCs w:val="21"/>
        </w:rPr>
        <w:t>分析指定段平均速度，并在行程曲线标出，方便查看。内置</w:t>
      </w:r>
      <w:r>
        <w:rPr>
          <w:rFonts w:ascii="Times New Roman" w:hAnsi="Times New Roman"/>
          <w:kern w:val="0"/>
          <w:szCs w:val="21"/>
        </w:rPr>
        <w:t>21</w:t>
      </w:r>
      <w:r>
        <w:rPr>
          <w:rFonts w:ascii="Times New Roman" w:hAnsi="Times New Roman"/>
          <w:kern w:val="0"/>
          <w:szCs w:val="21"/>
        </w:rPr>
        <w:t>种</w:t>
      </w:r>
      <w:r>
        <w:rPr>
          <w:rFonts w:ascii="Times New Roman" w:hAnsi="Times New Roman" w:hint="eastAsia"/>
          <w:kern w:val="0"/>
          <w:szCs w:val="21"/>
        </w:rPr>
        <w:t>常规</w:t>
      </w:r>
      <w:r>
        <w:rPr>
          <w:rFonts w:ascii="Times New Roman" w:hAnsi="Times New Roman"/>
          <w:kern w:val="0"/>
          <w:szCs w:val="21"/>
        </w:rPr>
        <w:t>类型断路器速度定义，只需选择开关类型，一键测量。</w:t>
      </w:r>
    </w:p>
    <w:p w:rsidR="00030B8D" w:rsidRDefault="00017F2E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>⑶</w:t>
      </w:r>
      <w:r>
        <w:rPr>
          <w:rFonts w:ascii="Times New Roman" w:hAnsi="Times New Roman"/>
          <w:kern w:val="0"/>
          <w:szCs w:val="21"/>
        </w:rPr>
        <w:t>、机内集成式操作电源，无须现场二次电源，使用方便快捷。可提供</w:t>
      </w:r>
      <w:r>
        <w:rPr>
          <w:rFonts w:ascii="Times New Roman" w:hAnsi="Times New Roman"/>
          <w:kern w:val="0"/>
          <w:szCs w:val="21"/>
        </w:rPr>
        <w:t>DC20</w:t>
      </w:r>
      <w:r>
        <w:rPr>
          <w:rFonts w:ascii="Times New Roman" w:hAnsi="Times New Roman"/>
        </w:rPr>
        <w:t>～</w:t>
      </w:r>
      <w:r>
        <w:rPr>
          <w:rFonts w:ascii="Times New Roman" w:hAnsi="Times New Roman"/>
          <w:kern w:val="0"/>
          <w:szCs w:val="21"/>
        </w:rPr>
        <w:t>270V</w:t>
      </w:r>
      <w:r>
        <w:rPr>
          <w:rFonts w:ascii="Times New Roman" w:hAnsi="Times New Roman"/>
          <w:kern w:val="0"/>
          <w:szCs w:val="21"/>
        </w:rPr>
        <w:t>可调电源，电流</w:t>
      </w:r>
      <w:r>
        <w:rPr>
          <w:rFonts w:ascii="Times New Roman" w:hAnsi="Times New Roman"/>
          <w:kern w:val="0"/>
          <w:szCs w:val="21"/>
        </w:rPr>
        <w:t>20A</w:t>
      </w:r>
      <w:r>
        <w:rPr>
          <w:rFonts w:ascii="Times New Roman" w:hAnsi="Times New Roman"/>
          <w:kern w:val="0"/>
          <w:szCs w:val="21"/>
        </w:rPr>
        <w:t>。具有短路保护功能，如发生短路现象，</w:t>
      </w:r>
      <w:r>
        <w:rPr>
          <w:rFonts w:ascii="Times New Roman" w:hAnsi="Times New Roman"/>
          <w:kern w:val="0"/>
          <w:szCs w:val="21"/>
        </w:rPr>
        <w:t>1ms</w:t>
      </w:r>
      <w:r>
        <w:rPr>
          <w:rFonts w:ascii="Times New Roman" w:hAnsi="Times New Roman"/>
          <w:kern w:val="0"/>
          <w:szCs w:val="21"/>
        </w:rPr>
        <w:t>停止电压电流输出，发出滴滴报警声响，提示操作人员检查线路。独特的双回路电源设计，如合闸或分闸控制回路中的一路损坏，用另一路也可测试</w:t>
      </w:r>
      <w:r>
        <w:rPr>
          <w:rFonts w:ascii="Times New Roman" w:hAnsi="Times New Roman" w:hint="eastAsia"/>
          <w:kern w:val="0"/>
          <w:szCs w:val="21"/>
        </w:rPr>
        <w:t>合闸和分闸</w:t>
      </w:r>
      <w:r>
        <w:rPr>
          <w:rFonts w:ascii="Times New Roman" w:hAnsi="Times New Roman"/>
          <w:kern w:val="0"/>
          <w:szCs w:val="21"/>
        </w:rPr>
        <w:t>。</w:t>
      </w:r>
    </w:p>
    <w:p w:rsidR="00030B8D" w:rsidRDefault="00017F2E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>⑷</w:t>
      </w:r>
      <w:r>
        <w:rPr>
          <w:rFonts w:ascii="Times New Roman" w:hAnsi="Times New Roman"/>
          <w:kern w:val="0"/>
          <w:szCs w:val="21"/>
        </w:rPr>
        <w:t>、配备直线传感器、旋转传感器，配专用固定多功能接头，安装极为方便，简捷。直线传感器</w:t>
      </w:r>
      <w:r>
        <w:rPr>
          <w:rFonts w:ascii="Times New Roman" w:hAnsi="Times New Roman"/>
          <w:kern w:val="0"/>
          <w:szCs w:val="21"/>
        </w:rPr>
        <w:t>30-1000mm</w:t>
      </w:r>
      <w:r>
        <w:rPr>
          <w:rFonts w:ascii="Times New Roman" w:hAnsi="Times New Roman"/>
          <w:kern w:val="0"/>
          <w:szCs w:val="21"/>
        </w:rPr>
        <w:t>长度任意设置，只需配传感器即可，仪器不需要返厂更改程序。</w:t>
      </w:r>
    </w:p>
    <w:p w:rsidR="00030B8D" w:rsidRDefault="00017F2E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lastRenderedPageBreak/>
        <w:t>⑸</w:t>
      </w:r>
      <w:r>
        <w:rPr>
          <w:rFonts w:ascii="Times New Roman" w:hAnsi="Times New Roman"/>
          <w:kern w:val="0"/>
          <w:szCs w:val="21"/>
        </w:rPr>
        <w:t>、主机可存储</w:t>
      </w:r>
      <w:r>
        <w:rPr>
          <w:rFonts w:ascii="Times New Roman" w:hAnsi="Times New Roman"/>
          <w:kern w:val="0"/>
          <w:szCs w:val="21"/>
        </w:rPr>
        <w:t>100</w:t>
      </w:r>
      <w:r>
        <w:rPr>
          <w:rFonts w:ascii="Times New Roman" w:hAnsi="Times New Roman"/>
          <w:kern w:val="0"/>
          <w:szCs w:val="21"/>
        </w:rPr>
        <w:t>组现试验数据，机内实时时钟，便于存档。</w:t>
      </w:r>
    </w:p>
    <w:p w:rsidR="00030B8D" w:rsidRDefault="00017F2E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>⑹</w:t>
      </w:r>
      <w:r>
        <w:rPr>
          <w:rFonts w:ascii="Times New Roman" w:hAnsi="Times New Roman"/>
          <w:kern w:val="0"/>
          <w:szCs w:val="21"/>
        </w:rPr>
        <w:t>、配备</w:t>
      </w:r>
      <w:r>
        <w:rPr>
          <w:rFonts w:ascii="Times New Roman" w:hAnsi="Times New Roman"/>
          <w:kern w:val="0"/>
          <w:szCs w:val="21"/>
        </w:rPr>
        <w:t>U</w:t>
      </w:r>
      <w:r>
        <w:rPr>
          <w:rFonts w:ascii="Times New Roman" w:hAnsi="Times New Roman"/>
          <w:kern w:val="0"/>
          <w:szCs w:val="21"/>
        </w:rPr>
        <w:t>盘接口及</w:t>
      </w:r>
      <w:r>
        <w:rPr>
          <w:rFonts w:ascii="Times New Roman" w:hAnsi="Times New Roman"/>
          <w:kern w:val="0"/>
          <w:szCs w:val="21"/>
        </w:rPr>
        <w:t>R232</w:t>
      </w:r>
      <w:r>
        <w:rPr>
          <w:rFonts w:ascii="Times New Roman" w:hAnsi="Times New Roman"/>
          <w:kern w:val="0"/>
          <w:szCs w:val="21"/>
        </w:rPr>
        <w:t>接口，数据保存到</w:t>
      </w:r>
      <w:r>
        <w:rPr>
          <w:rFonts w:ascii="Times New Roman" w:hAnsi="Times New Roman"/>
          <w:kern w:val="0"/>
          <w:szCs w:val="21"/>
        </w:rPr>
        <w:t>U</w:t>
      </w:r>
      <w:r>
        <w:rPr>
          <w:rFonts w:ascii="Times New Roman" w:hAnsi="Times New Roman"/>
          <w:kern w:val="0"/>
          <w:szCs w:val="21"/>
        </w:rPr>
        <w:t>盘，上传到计算机进行分析、保存、打印，</w:t>
      </w:r>
      <w:r>
        <w:rPr>
          <w:rFonts w:ascii="Times New Roman" w:hAnsi="Times New Roman"/>
          <w:kern w:val="0"/>
          <w:szCs w:val="21"/>
        </w:rPr>
        <w:t>R232</w:t>
      </w:r>
      <w:r>
        <w:rPr>
          <w:rFonts w:ascii="Times New Roman" w:hAnsi="Times New Roman"/>
          <w:kern w:val="0"/>
          <w:szCs w:val="21"/>
        </w:rPr>
        <w:t>接口可连接电脑联机操作</w:t>
      </w:r>
      <w:r>
        <w:rPr>
          <w:rFonts w:ascii="Times New Roman" w:hAnsi="Times New Roman"/>
          <w:color w:val="FF0000"/>
          <w:kern w:val="0"/>
          <w:szCs w:val="21"/>
        </w:rPr>
        <w:t>（选配功能）</w:t>
      </w:r>
      <w:r>
        <w:rPr>
          <w:rFonts w:ascii="Times New Roman" w:hAnsi="Times New Roman"/>
          <w:kern w:val="0"/>
          <w:szCs w:val="21"/>
        </w:rPr>
        <w:t>。</w:t>
      </w:r>
    </w:p>
    <w:p w:rsidR="00030B8D" w:rsidRDefault="00017F2E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>⑺</w:t>
      </w:r>
      <w:r>
        <w:rPr>
          <w:rFonts w:ascii="Times New Roman" w:hAnsi="Times New Roman"/>
          <w:kern w:val="0"/>
          <w:szCs w:val="21"/>
        </w:rPr>
        <w:t>、内部抗干扰电路可满足</w:t>
      </w:r>
      <w:r>
        <w:rPr>
          <w:rFonts w:ascii="Times New Roman" w:hAnsi="Times New Roman"/>
          <w:kern w:val="0"/>
          <w:szCs w:val="21"/>
        </w:rPr>
        <w:t>500KV</w:t>
      </w:r>
      <w:r>
        <w:rPr>
          <w:rFonts w:ascii="Times New Roman" w:hAnsi="Times New Roman"/>
          <w:kern w:val="0"/>
          <w:szCs w:val="21"/>
        </w:rPr>
        <w:t>变电站内可靠使用。</w:t>
      </w:r>
    </w:p>
    <w:p w:rsidR="00030B8D" w:rsidRDefault="00030B8D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</w:p>
    <w:p w:rsidR="00030B8D" w:rsidRDefault="00017F2E">
      <w:pPr>
        <w:widowControl/>
        <w:numPr>
          <w:ilvl w:val="0"/>
          <w:numId w:val="3"/>
        </w:numPr>
        <w:shd w:val="clear" w:color="auto" w:fill="FFFFFF"/>
        <w:adjustRightInd w:val="0"/>
        <w:snapToGrid w:val="0"/>
        <w:spacing w:line="360" w:lineRule="auto"/>
        <w:jc w:val="left"/>
        <w:outlineLvl w:val="0"/>
        <w:rPr>
          <w:rFonts w:ascii="Times New Roman" w:hAnsi="Times New Roman"/>
        </w:rPr>
      </w:pPr>
      <w:bookmarkStart w:id="7" w:name="_Toc10340"/>
      <w:bookmarkStart w:id="8" w:name="_Toc30482"/>
      <w:r>
        <w:rPr>
          <w:rFonts w:ascii="Times New Roman" w:hAnsi="Times New Roman"/>
          <w:b/>
          <w:kern w:val="0"/>
          <w:szCs w:val="21"/>
        </w:rPr>
        <w:t>主要技术参数：</w:t>
      </w:r>
      <w:bookmarkEnd w:id="7"/>
      <w:bookmarkEnd w:id="8"/>
    </w:p>
    <w:p w:rsidR="00030B8D" w:rsidRDefault="00017F2E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42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．时间测量：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12</w:t>
      </w:r>
      <w:r>
        <w:rPr>
          <w:rFonts w:ascii="Times New Roman" w:hAnsi="Times New Roman"/>
        </w:rPr>
        <w:t>路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固有分闸（合闸）时间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>分闸（合闸）相内不同期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>分闸（合闸）相间不同期之差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>合闸（分闸）弹跳时间（弹跳次数）</w:t>
      </w:r>
    </w:p>
    <w:p w:rsidR="00030B8D" w:rsidRDefault="00017F2E" w:rsidP="004F7D8F">
      <w:pPr>
        <w:pStyle w:val="a9"/>
        <w:spacing w:line="360" w:lineRule="auto"/>
        <w:ind w:left="420" w:hanging="4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>内触发测试范围：</w:t>
      </w:r>
      <w:r>
        <w:rPr>
          <w:rFonts w:ascii="Times New Roman" w:hAnsi="Times New Roman"/>
        </w:rPr>
        <w:t>0.01ms</w:t>
      </w:r>
      <w:r>
        <w:rPr>
          <w:rFonts w:ascii="Times New Roman" w:hAnsi="Times New Roman"/>
        </w:rPr>
        <w:t>～</w:t>
      </w:r>
      <w:r>
        <w:rPr>
          <w:rFonts w:ascii="Times New Roman" w:hAnsi="Times New Roman"/>
        </w:rPr>
        <w:t>10000ms</w:t>
      </w:r>
      <w:r>
        <w:rPr>
          <w:rFonts w:ascii="Times New Roman" w:hAnsi="Times New Roman"/>
        </w:rPr>
        <w:t>，分辨率：</w:t>
      </w:r>
      <w:r>
        <w:rPr>
          <w:rFonts w:ascii="Times New Roman" w:hAnsi="Times New Roman"/>
        </w:rPr>
        <w:t>0.01ms,</w:t>
      </w:r>
    </w:p>
    <w:p w:rsidR="00030B8D" w:rsidRDefault="00017F2E" w:rsidP="004F7D8F">
      <w:pPr>
        <w:pStyle w:val="a9"/>
        <w:spacing w:line="360" w:lineRule="auto"/>
        <w:ind w:left="420" w:hanging="4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>外触发测试范围：</w:t>
      </w:r>
      <w:r>
        <w:rPr>
          <w:rFonts w:ascii="Times New Roman" w:hAnsi="Times New Roman"/>
        </w:rPr>
        <w:t>0.01ms</w:t>
      </w:r>
      <w:r>
        <w:rPr>
          <w:rFonts w:ascii="Times New Roman" w:hAnsi="Times New Roman"/>
        </w:rPr>
        <w:t>～</w:t>
      </w:r>
      <w:r>
        <w:rPr>
          <w:rFonts w:ascii="Times New Roman" w:hAnsi="Times New Roman"/>
        </w:rPr>
        <w:t>20000ms</w:t>
      </w:r>
      <w:r>
        <w:rPr>
          <w:rFonts w:ascii="Times New Roman" w:hAnsi="Times New Roman"/>
        </w:rPr>
        <w:t>，</w:t>
      </w:r>
    </w:p>
    <w:p w:rsidR="00030B8D" w:rsidRDefault="00017F2E">
      <w:pPr>
        <w:pStyle w:val="a9"/>
        <w:spacing w:line="360" w:lineRule="auto"/>
        <w:ind w:leftChars="200" w:left="420" w:firstLineChars="0" w:firstLine="0"/>
        <w:rPr>
          <w:rFonts w:ascii="Times New Roman" w:hAnsi="Times New Roman"/>
        </w:rPr>
      </w:pPr>
      <w:r>
        <w:rPr>
          <w:rFonts w:ascii="Times New Roman" w:hAnsi="Times New Roman"/>
        </w:rPr>
        <w:t>999ms</w:t>
      </w:r>
      <w:r>
        <w:rPr>
          <w:rFonts w:ascii="Times New Roman" w:hAnsi="Times New Roman"/>
        </w:rPr>
        <w:t>以内分辨率：</w:t>
      </w:r>
      <w:r>
        <w:rPr>
          <w:rFonts w:ascii="Times New Roman" w:hAnsi="Times New Roman"/>
        </w:rPr>
        <w:t>0.01ms,1000-9999ms</w:t>
      </w:r>
      <w:r>
        <w:rPr>
          <w:rFonts w:ascii="Times New Roman" w:hAnsi="Times New Roman"/>
        </w:rPr>
        <w:t>分辨率：</w:t>
      </w:r>
      <w:r>
        <w:rPr>
          <w:rFonts w:ascii="Times New Roman" w:hAnsi="Times New Roman"/>
        </w:rPr>
        <w:t>0.1ms,10000ms</w:t>
      </w:r>
      <w:r>
        <w:rPr>
          <w:rFonts w:ascii="Times New Roman" w:hAnsi="Times New Roman"/>
        </w:rPr>
        <w:t>以上分辨率：</w:t>
      </w:r>
      <w:r>
        <w:rPr>
          <w:rFonts w:ascii="Times New Roman" w:hAnsi="Times New Roman"/>
        </w:rPr>
        <w:t>1ms</w:t>
      </w:r>
      <w:r>
        <w:rPr>
          <w:rFonts w:ascii="Times New Roman" w:hAnsi="Times New Roman"/>
        </w:rPr>
        <w:t>。</w:t>
      </w:r>
    </w:p>
    <w:p w:rsidR="00030B8D" w:rsidRDefault="00017F2E" w:rsidP="004F7D8F">
      <w:pPr>
        <w:pStyle w:val="a9"/>
        <w:spacing w:line="360" w:lineRule="auto"/>
        <w:ind w:left="480" w:hanging="48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</w:rPr>
        <w:t>在</w:t>
      </w:r>
      <w:r>
        <w:rPr>
          <w:rFonts w:ascii="Times New Roman" w:hAnsi="Times New Roman"/>
        </w:rPr>
        <w:t>200ms</w:t>
      </w:r>
      <w:r>
        <w:rPr>
          <w:rFonts w:ascii="Times New Roman" w:hAnsi="Times New Roman"/>
        </w:rPr>
        <w:t>以内准确率：</w:t>
      </w:r>
      <w:r>
        <w:rPr>
          <w:rFonts w:ascii="Times New Roman" w:hAnsi="Times New Roman"/>
        </w:rPr>
        <w:t>0.05%±1</w:t>
      </w:r>
      <w:r>
        <w:rPr>
          <w:rFonts w:ascii="Times New Roman" w:hAnsi="Times New Roman"/>
        </w:rPr>
        <w:t>个字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．速度测量：刚分（刚合）速度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>指定时间段（行程段或角度段）平均速度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测速范围：</w:t>
      </w:r>
      <w:r>
        <w:rPr>
          <w:rFonts w:ascii="Times New Roman" w:hAnsi="Times New Roman"/>
        </w:rPr>
        <w:t>1mm</w:t>
      </w:r>
      <w:r>
        <w:rPr>
          <w:rFonts w:ascii="Times New Roman" w:hAnsi="Times New Roman"/>
        </w:rPr>
        <w:t>传感器</w:t>
      </w:r>
      <w:r>
        <w:rPr>
          <w:rFonts w:ascii="Times New Roman" w:hAnsi="Times New Roman"/>
        </w:rPr>
        <w:t xml:space="preserve"> 0.01</w:t>
      </w:r>
      <w:r>
        <w:rPr>
          <w:rFonts w:ascii="Times New Roman" w:hAnsi="Times New Roman"/>
        </w:rPr>
        <w:t>～</w:t>
      </w:r>
      <w:r>
        <w:rPr>
          <w:rFonts w:ascii="Times New Roman" w:hAnsi="Times New Roman"/>
        </w:rPr>
        <w:t>25.00m/s</w:t>
      </w:r>
      <w:r>
        <w:rPr>
          <w:rFonts w:ascii="Times New Roman" w:hAnsi="Times New Roman"/>
        </w:rPr>
        <w:t>，</w:t>
      </w:r>
    </w:p>
    <w:p w:rsidR="00030B8D" w:rsidRDefault="00017F2E" w:rsidP="004F7D8F">
      <w:pPr>
        <w:pStyle w:val="a9"/>
        <w:spacing w:line="360" w:lineRule="auto"/>
        <w:ind w:left="420" w:hanging="4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0.1mm</w:t>
      </w:r>
      <w:r>
        <w:rPr>
          <w:rFonts w:ascii="Times New Roman" w:hAnsi="Times New Roman"/>
        </w:rPr>
        <w:t>传感器</w:t>
      </w:r>
      <w:r>
        <w:rPr>
          <w:rFonts w:ascii="Times New Roman" w:hAnsi="Times New Roman"/>
        </w:rPr>
        <w:t xml:space="preserve"> 0.001</w:t>
      </w:r>
      <w:r>
        <w:rPr>
          <w:rFonts w:ascii="Times New Roman" w:hAnsi="Times New Roman"/>
        </w:rPr>
        <w:t>～</w:t>
      </w:r>
      <w:r>
        <w:rPr>
          <w:rFonts w:ascii="Times New Roman" w:hAnsi="Times New Roman"/>
        </w:rPr>
        <w:t>2.50m/s</w:t>
      </w:r>
    </w:p>
    <w:p w:rsidR="00030B8D" w:rsidRDefault="00017F2E" w:rsidP="004F7D8F">
      <w:pPr>
        <w:pStyle w:val="a9"/>
        <w:spacing w:line="360" w:lineRule="auto"/>
        <w:ind w:left="420" w:hanging="4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345°</w:t>
      </w:r>
      <w:r>
        <w:rPr>
          <w:rFonts w:ascii="Times New Roman" w:hAnsi="Times New Roman"/>
        </w:rPr>
        <w:t>角度传感器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周波</w:t>
      </w:r>
      <w:r>
        <w:rPr>
          <w:rFonts w:ascii="Times New Roman" w:hAnsi="Times New Roman"/>
        </w:rPr>
        <w:t>/ 0.01°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．行程测量：动触头行程（行程）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>接触行程（开距）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>超行程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>过冲行程或反弹行程</w:t>
      </w:r>
    </w:p>
    <w:p w:rsidR="00030B8D" w:rsidRDefault="00017F2E">
      <w:pPr>
        <w:numPr>
          <w:ilvl w:val="0"/>
          <w:numId w:val="4"/>
        </w:numPr>
        <w:spacing w:line="360" w:lineRule="auto"/>
        <w:ind w:left="0"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</w:rPr>
        <w:t>测量范围：</w:t>
      </w:r>
      <w:r>
        <w:rPr>
          <w:rFonts w:ascii="Times New Roman" w:hAnsi="Times New Roman"/>
          <w:szCs w:val="21"/>
        </w:rPr>
        <w:t>直线传感器：</w:t>
      </w:r>
      <w:r>
        <w:rPr>
          <w:rFonts w:ascii="Times New Roman" w:hAnsi="Times New Roman"/>
          <w:szCs w:val="21"/>
        </w:rPr>
        <w:t>50mm</w:t>
      </w:r>
      <w:r>
        <w:rPr>
          <w:rFonts w:ascii="Times New Roman" w:hAnsi="Times New Roman"/>
          <w:szCs w:val="21"/>
        </w:rPr>
        <w:t>，测量范围：</w:t>
      </w:r>
      <w:r>
        <w:rPr>
          <w:rFonts w:ascii="Times New Roman" w:hAnsi="Times New Roman"/>
          <w:szCs w:val="21"/>
        </w:rPr>
        <w:t>0-50mm</w:t>
      </w:r>
      <w:r>
        <w:rPr>
          <w:rFonts w:ascii="Times New Roman" w:hAnsi="Times New Roman"/>
          <w:szCs w:val="21"/>
        </w:rPr>
        <w:t>，分辨率</w:t>
      </w:r>
      <w:r>
        <w:rPr>
          <w:rFonts w:ascii="Times New Roman" w:hAnsi="Times New Roman"/>
          <w:szCs w:val="21"/>
        </w:rPr>
        <w:t>:0.1mm</w:t>
      </w:r>
      <w:r>
        <w:rPr>
          <w:rFonts w:ascii="Times New Roman" w:hAnsi="Times New Roman"/>
          <w:szCs w:val="21"/>
        </w:rPr>
        <w:t>。</w:t>
      </w:r>
    </w:p>
    <w:p w:rsidR="00030B8D" w:rsidRDefault="00017F2E">
      <w:pPr>
        <w:spacing w:line="360" w:lineRule="auto"/>
        <w:ind w:left="315" w:firstLineChars="650" w:firstLine="1365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可选配</w:t>
      </w:r>
      <w:r>
        <w:rPr>
          <w:rFonts w:ascii="Times New Roman" w:hAnsi="Times New Roman"/>
          <w:szCs w:val="21"/>
        </w:rPr>
        <w:t>100-1000mm</w:t>
      </w:r>
      <w:r>
        <w:rPr>
          <w:rFonts w:ascii="Times New Roman" w:hAnsi="Times New Roman"/>
          <w:szCs w:val="21"/>
        </w:rPr>
        <w:t>任意长度的直线传感器。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 w:hint="eastAsia"/>
        </w:rPr>
        <w:t>旋转传感器</w:t>
      </w:r>
      <w:r>
        <w:rPr>
          <w:rFonts w:ascii="Times New Roman" w:hAnsi="Times New Roman"/>
        </w:rPr>
        <w:t>：</w:t>
      </w:r>
      <w:r>
        <w:rPr>
          <w:rFonts w:ascii="Times New Roman" w:hAnsi="Times New Roman"/>
        </w:rPr>
        <w:t>3</w:t>
      </w:r>
      <w:r>
        <w:rPr>
          <w:rFonts w:ascii="Times New Roman" w:hAnsi="Times New Roman" w:hint="eastAsia"/>
        </w:rPr>
        <w:t>45</w:t>
      </w:r>
      <w:r>
        <w:rPr>
          <w:rFonts w:ascii="Times New Roman" w:hAnsi="Times New Roman"/>
          <w:vertAlign w:val="superscript"/>
        </w:rPr>
        <w:t>о</w:t>
      </w:r>
      <w:r>
        <w:rPr>
          <w:rFonts w:ascii="Times New Roman" w:hAnsi="Times New Roman"/>
        </w:rPr>
        <w:t>旋转传感器，测量范围：</w:t>
      </w:r>
      <w:r>
        <w:rPr>
          <w:rFonts w:ascii="Times New Roman" w:hAnsi="Times New Roman"/>
        </w:rPr>
        <w:t>0-1000mm</w:t>
      </w:r>
      <w:r>
        <w:rPr>
          <w:rFonts w:ascii="Times New Roman" w:hAnsi="Times New Roman"/>
        </w:rPr>
        <w:t>，分辨率</w:t>
      </w:r>
      <w:r>
        <w:rPr>
          <w:rFonts w:ascii="Times New Roman" w:hAnsi="Times New Roman"/>
        </w:rPr>
        <w:t>:0.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  <w:vertAlign w:val="superscript"/>
        </w:rPr>
        <w:t>о</w:t>
      </w:r>
      <w:r>
        <w:rPr>
          <w:rFonts w:ascii="Times New Roman" w:hAnsi="Times New Roman"/>
          <w:sz w:val="28"/>
          <w:szCs w:val="36"/>
          <w:vertAlign w:val="subscript"/>
        </w:rPr>
        <w:t>。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>
        <w:rPr>
          <w:rFonts w:ascii="Times New Roman" w:hAnsi="Times New Roman"/>
        </w:rPr>
        <w:t>电流电阻范围：最大电流</w:t>
      </w:r>
      <w:r>
        <w:rPr>
          <w:rFonts w:ascii="Times New Roman" w:hAnsi="Times New Roman"/>
        </w:rPr>
        <w:t>30A,</w:t>
      </w:r>
      <w:r>
        <w:rPr>
          <w:rFonts w:ascii="Times New Roman" w:hAnsi="Times New Roman"/>
        </w:rPr>
        <w:t>分辨率：</w:t>
      </w:r>
      <w:r>
        <w:rPr>
          <w:rFonts w:ascii="Times New Roman" w:hAnsi="Times New Roman"/>
        </w:rPr>
        <w:t>0.01A</w:t>
      </w:r>
      <w:r>
        <w:rPr>
          <w:rFonts w:ascii="Times New Roman" w:hAnsi="Times New Roman"/>
        </w:rPr>
        <w:t>，电阻</w:t>
      </w:r>
      <w:r>
        <w:rPr>
          <w:rFonts w:ascii="Times New Roman" w:hAnsi="Times New Roman"/>
        </w:rPr>
        <w:t>1000Ω</w:t>
      </w:r>
      <w:r>
        <w:rPr>
          <w:rFonts w:ascii="Times New Roman" w:hAnsi="Times New Roman"/>
        </w:rPr>
        <w:t>，分辨率：</w:t>
      </w:r>
      <w:r>
        <w:rPr>
          <w:rFonts w:ascii="Times New Roman" w:hAnsi="Times New Roman"/>
        </w:rPr>
        <w:t>0.01Ω</w:t>
      </w:r>
      <w:r>
        <w:rPr>
          <w:rFonts w:ascii="Times New Roman" w:hAnsi="Times New Roman"/>
        </w:rPr>
        <w:t>。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>
        <w:rPr>
          <w:rFonts w:ascii="Times New Roman" w:hAnsi="Times New Roman"/>
          <w:sz w:val="24"/>
        </w:rPr>
        <w:t>．</w:t>
      </w:r>
      <w:r>
        <w:rPr>
          <w:rFonts w:ascii="Times New Roman" w:hAnsi="Times New Roman"/>
          <w:szCs w:val="21"/>
        </w:rPr>
        <w:t>仪器</w:t>
      </w:r>
      <w:r>
        <w:rPr>
          <w:rFonts w:ascii="Times New Roman" w:hAnsi="Times New Roman"/>
          <w:color w:val="000000"/>
        </w:rPr>
        <w:t>电源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：</w:t>
      </w:r>
      <w:r>
        <w:rPr>
          <w:rFonts w:ascii="Times New Roman" w:hAnsi="Times New Roman"/>
        </w:rPr>
        <w:t>AC 220V ± 10%</w:t>
      </w:r>
      <w:r>
        <w:rPr>
          <w:rFonts w:ascii="Times New Roman" w:hAnsi="Times New Roman"/>
        </w:rPr>
        <w:t>；</w:t>
      </w:r>
      <w:r>
        <w:rPr>
          <w:rFonts w:ascii="Times New Roman" w:hAnsi="Times New Roman"/>
        </w:rPr>
        <w:t xml:space="preserve">50Hz ± </w:t>
      </w:r>
      <w:r>
        <w:rPr>
          <w:rFonts w:ascii="Times New Roman" w:hAnsi="Times New Roman" w:hint="eastAsia"/>
        </w:rPr>
        <w:t>10</w:t>
      </w:r>
      <w:r>
        <w:rPr>
          <w:rFonts w:ascii="Times New Roman" w:hAnsi="Times New Roman"/>
        </w:rPr>
        <w:t>%</w:t>
      </w:r>
    </w:p>
    <w:p w:rsidR="00030B8D" w:rsidRDefault="00017F2E">
      <w:pPr>
        <w:pStyle w:val="a4"/>
        <w:spacing w:after="0"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8</w:t>
      </w:r>
      <w:r>
        <w:rPr>
          <w:rFonts w:ascii="Times New Roman" w:hAnsi="Times New Roman"/>
        </w:rPr>
        <w:t>．直流电源输出</w:t>
      </w:r>
      <w:r>
        <w:rPr>
          <w:rFonts w:ascii="Times New Roman" w:hAnsi="Times New Roman"/>
          <w:color w:val="0000FF"/>
        </w:rPr>
        <w:t>:</w:t>
      </w:r>
      <w:r>
        <w:rPr>
          <w:rFonts w:ascii="Times New Roman" w:hAnsi="Times New Roman"/>
          <w:color w:val="000000" w:themeColor="text1"/>
        </w:rPr>
        <w:t>DC20</w:t>
      </w:r>
      <w:r>
        <w:rPr>
          <w:rFonts w:ascii="Times New Roman" w:hAnsi="Times New Roman"/>
          <w:color w:val="000000" w:themeColor="text1"/>
        </w:rPr>
        <w:t>～</w:t>
      </w:r>
      <w:r>
        <w:rPr>
          <w:rFonts w:ascii="Times New Roman" w:hAnsi="Times New Roman"/>
          <w:color w:val="000000" w:themeColor="text1"/>
        </w:rPr>
        <w:t>270V</w:t>
      </w:r>
      <w:r>
        <w:rPr>
          <w:rFonts w:ascii="Times New Roman" w:hAnsi="Times New Roman"/>
        </w:rPr>
        <w:t>连续可调，</w:t>
      </w:r>
      <w:r>
        <w:rPr>
          <w:rFonts w:ascii="Times New Roman" w:hAnsi="Times New Roman"/>
        </w:rPr>
        <w:t>DC220V≤ 20A(</w:t>
      </w:r>
      <w:r>
        <w:rPr>
          <w:rFonts w:ascii="Times New Roman" w:hAnsi="Times New Roman"/>
        </w:rPr>
        <w:t>短时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。功率：</w:t>
      </w:r>
      <w:r>
        <w:rPr>
          <w:rFonts w:ascii="Times New Roman" w:hAnsi="Times New Roman"/>
        </w:rPr>
        <w:t>4400W</w:t>
      </w:r>
      <w:r>
        <w:rPr>
          <w:rFonts w:ascii="Times New Roman" w:hAnsi="Times New Roman"/>
        </w:rPr>
        <w:t>。</w:t>
      </w:r>
    </w:p>
    <w:p w:rsidR="00030B8D" w:rsidRDefault="00017F2E">
      <w:pPr>
        <w:pStyle w:val="a4"/>
        <w:spacing w:after="0"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>
        <w:rPr>
          <w:rFonts w:ascii="Times New Roman" w:hAnsi="Times New Roman"/>
        </w:rPr>
        <w:t>外触发触发电压：</w:t>
      </w:r>
      <w:r>
        <w:rPr>
          <w:rFonts w:ascii="Times New Roman" w:hAnsi="Times New Roman"/>
        </w:rPr>
        <w:t>AC/DC10-300V</w:t>
      </w:r>
      <w:r>
        <w:rPr>
          <w:rFonts w:ascii="Times New Roman" w:hAnsi="Times New Roman"/>
        </w:rPr>
        <w:t>，电流</w:t>
      </w:r>
      <w:r>
        <w:rPr>
          <w:rFonts w:ascii="Times New Roman" w:hAnsi="Times New Roman"/>
        </w:rPr>
        <w:t>≤120A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隔离开关或储能到位断路器测量范围：</w:t>
      </w:r>
    </w:p>
    <w:p w:rsidR="00030B8D" w:rsidRDefault="00017F2E">
      <w:pPr>
        <w:spacing w:line="360" w:lineRule="auto"/>
        <w:ind w:firstLineChars="750" w:firstLine="1575"/>
        <w:rPr>
          <w:rFonts w:ascii="Times New Roman" w:hAnsi="Times New Roman"/>
        </w:rPr>
      </w:pPr>
      <w:r>
        <w:rPr>
          <w:rFonts w:ascii="Times New Roman" w:hAnsi="Times New Roman"/>
        </w:rPr>
        <w:t>⑴</w:t>
      </w:r>
      <w:r>
        <w:rPr>
          <w:rFonts w:ascii="Times New Roman" w:hAnsi="Times New Roman"/>
        </w:rPr>
        <w:t>、电压输出：</w:t>
      </w:r>
      <w:r>
        <w:rPr>
          <w:rFonts w:ascii="Times New Roman" w:hAnsi="Times New Roman"/>
          <w:color w:val="000000" w:themeColor="text1"/>
        </w:rPr>
        <w:t>DC20</w:t>
      </w:r>
      <w:r>
        <w:rPr>
          <w:rFonts w:ascii="Times New Roman" w:hAnsi="Times New Roman"/>
          <w:color w:val="000000" w:themeColor="text1"/>
        </w:rPr>
        <w:t>～</w:t>
      </w:r>
      <w:r>
        <w:rPr>
          <w:rFonts w:ascii="Times New Roman" w:hAnsi="Times New Roman"/>
          <w:color w:val="000000" w:themeColor="text1"/>
        </w:rPr>
        <w:t>270V</w:t>
      </w:r>
      <w:r>
        <w:rPr>
          <w:rFonts w:ascii="Times New Roman" w:hAnsi="Times New Roman"/>
        </w:rPr>
        <w:t>（可调）；</w:t>
      </w:r>
    </w:p>
    <w:p w:rsidR="00030B8D" w:rsidRDefault="00017F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⑵</w:t>
      </w:r>
      <w:r>
        <w:rPr>
          <w:rFonts w:ascii="Times New Roman" w:hAnsi="Times New Roman"/>
        </w:rPr>
        <w:t>、电源输出时间：</w:t>
      </w:r>
      <w:r>
        <w:rPr>
          <w:rFonts w:ascii="Times New Roman" w:hAnsi="Times New Roman"/>
        </w:rPr>
        <w:t>0.01-10</w:t>
      </w:r>
      <w:r>
        <w:rPr>
          <w:rFonts w:ascii="Times New Roman" w:hAnsi="Times New Roman"/>
        </w:rPr>
        <w:t>秒（可设置）；</w:t>
      </w:r>
    </w:p>
    <w:p w:rsidR="00030B8D" w:rsidRDefault="00017F2E">
      <w:pPr>
        <w:spacing w:line="360" w:lineRule="auto"/>
        <w:ind w:firstLineChars="750" w:firstLine="1575"/>
        <w:rPr>
          <w:rFonts w:ascii="Times New Roman" w:hAnsi="Times New Roman"/>
        </w:rPr>
      </w:pPr>
      <w:r>
        <w:rPr>
          <w:rFonts w:ascii="Times New Roman" w:hAnsi="Times New Roman"/>
        </w:rPr>
        <w:t>⑶</w:t>
      </w:r>
      <w:r>
        <w:rPr>
          <w:rFonts w:ascii="Times New Roman" w:hAnsi="Times New Roman"/>
        </w:rPr>
        <w:t>、断口信号最大采集时间为</w:t>
      </w:r>
      <w:r>
        <w:rPr>
          <w:rFonts w:ascii="Times New Roman" w:hAnsi="Times New Roman"/>
        </w:rPr>
        <w:t>10</w:t>
      </w:r>
      <w:r>
        <w:rPr>
          <w:rFonts w:ascii="Times New Roman" w:hAnsi="Times New Roman"/>
        </w:rPr>
        <w:t>秒；</w:t>
      </w:r>
    </w:p>
    <w:p w:rsidR="00030B8D" w:rsidRDefault="00017F2E">
      <w:pPr>
        <w:spacing w:line="360" w:lineRule="auto"/>
        <w:ind w:firstLineChars="750" w:firstLine="1575"/>
        <w:rPr>
          <w:rFonts w:ascii="Times New Roman" w:hAnsi="Times New Roman"/>
        </w:rPr>
      </w:pPr>
      <w:r>
        <w:rPr>
          <w:rFonts w:ascii="Times New Roman" w:hAnsi="Times New Roman"/>
        </w:rPr>
        <w:t>⑷</w:t>
      </w:r>
      <w:r>
        <w:rPr>
          <w:rFonts w:ascii="Times New Roman" w:hAnsi="Times New Roman"/>
        </w:rPr>
        <w:t>、可测断口合、分闸时间、三相不同期、弹跳时间及次数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11</w:t>
      </w:r>
      <w:r>
        <w:rPr>
          <w:rFonts w:ascii="Times New Roman" w:hAnsi="Times New Roman"/>
        </w:rPr>
        <w:t>．</w:t>
      </w:r>
      <w:r>
        <w:rPr>
          <w:rFonts w:ascii="Times New Roman" w:hAnsi="Times New Roman"/>
          <w:color w:val="000000"/>
        </w:rPr>
        <w:t>主机体积：</w:t>
      </w:r>
      <w:r>
        <w:rPr>
          <w:rFonts w:ascii="Times New Roman" w:hAnsi="Times New Roman"/>
          <w:color w:val="000000"/>
        </w:rPr>
        <w:t>360×260×170mm</w:t>
      </w:r>
    </w:p>
    <w:p w:rsidR="00030B8D" w:rsidRDefault="00017F2E">
      <w:pPr>
        <w:pStyle w:val="a6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．使用环境：</w:t>
      </w:r>
      <w:r>
        <w:rPr>
          <w:rFonts w:ascii="Times New Roman" w:hAnsi="Times New Roman" w:cs="Times New Roman"/>
        </w:rPr>
        <w:t xml:space="preserve">  -20℃~+50℃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13</w:t>
      </w:r>
      <w:r>
        <w:rPr>
          <w:rFonts w:ascii="Times New Roman" w:hAnsi="Times New Roman"/>
        </w:rPr>
        <w:t>．相对湿度：</w:t>
      </w:r>
      <w:r>
        <w:rPr>
          <w:rFonts w:ascii="Times New Roman" w:hAnsi="Times New Roman"/>
        </w:rPr>
        <w:t>≤90%</w:t>
      </w: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17F2E">
      <w:pPr>
        <w:widowControl/>
        <w:numPr>
          <w:ilvl w:val="0"/>
          <w:numId w:val="3"/>
        </w:numPr>
        <w:shd w:val="clear" w:color="auto" w:fill="FFFFFF"/>
        <w:adjustRightInd w:val="0"/>
        <w:snapToGrid w:val="0"/>
        <w:spacing w:line="360" w:lineRule="auto"/>
        <w:jc w:val="left"/>
        <w:outlineLvl w:val="0"/>
        <w:rPr>
          <w:rFonts w:ascii="Times New Roman" w:hAnsi="Times New Roman"/>
          <w:b/>
          <w:kern w:val="0"/>
          <w:szCs w:val="21"/>
        </w:rPr>
      </w:pPr>
      <w:bookmarkStart w:id="9" w:name="_Toc3562"/>
      <w:bookmarkStart w:id="10" w:name="_Toc12676"/>
      <w:r>
        <w:rPr>
          <w:rFonts w:ascii="Times New Roman" w:hAnsi="Times New Roman"/>
          <w:b/>
          <w:kern w:val="0"/>
          <w:szCs w:val="21"/>
        </w:rPr>
        <w:t>术语定义：</w:t>
      </w:r>
      <w:bookmarkEnd w:id="9"/>
      <w:bookmarkEnd w:id="10"/>
    </w:p>
    <w:p w:rsidR="00030B8D" w:rsidRDefault="00367B5E">
      <w:pPr>
        <w:spacing w:line="360" w:lineRule="auto"/>
        <w:ind w:firstLineChars="250" w:firstLine="52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A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、三相不同期：指开关三相分（合）闸时间之间的最大及最小值差值。</w:t>
      </w:r>
    </w:p>
    <w:p w:rsidR="00030B8D" w:rsidRDefault="00367B5E">
      <w:pPr>
        <w:spacing w:line="360" w:lineRule="auto"/>
        <w:ind w:left="496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B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、同相不同期：指六断口以上的开关，同相断口的分（合）闸时间差。</w:t>
      </w:r>
    </w:p>
    <w:p w:rsidR="00030B8D" w:rsidRDefault="00367B5E">
      <w:pPr>
        <w:spacing w:line="360" w:lineRule="auto"/>
        <w:ind w:leftChars="86" w:left="181" w:firstLineChars="150" w:firstLine="31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C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、弹跳时间：指开关的动、静触头在合闸过程中发生的所有接触、分离（即弹跳）的累计时间值（即第一次接触到完全接触间的时间）。</w:t>
      </w:r>
    </w:p>
    <w:p w:rsidR="00030B8D" w:rsidRDefault="00367B5E">
      <w:pPr>
        <w:spacing w:line="360" w:lineRule="auto"/>
        <w:ind w:leftChars="86" w:left="181" w:firstLineChars="150" w:firstLine="31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D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、分闸时间：处于合闸位置的断路器，从分闸脱扣带电时刻到所有各极弧触头分离时刻的时间间隔。</w:t>
      </w:r>
    </w:p>
    <w:p w:rsidR="00030B8D" w:rsidRDefault="00367B5E">
      <w:pPr>
        <w:spacing w:line="360" w:lineRule="auto"/>
        <w:ind w:leftChars="86" w:left="181" w:firstLineChars="150" w:firstLine="31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E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、合闸时间：处于分闸位置的断路器，从合闸回路带电时刻到所有极的触头都接触时刻的时间间隔。</w:t>
      </w:r>
    </w:p>
    <w:p w:rsidR="00030B8D" w:rsidRDefault="00367B5E">
      <w:pPr>
        <w:spacing w:line="360" w:lineRule="auto"/>
        <w:ind w:leftChars="86" w:left="181" w:firstLineChars="150" w:firstLine="31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F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、重合闸时间：重合闸循环过程中，分闸时间的起始时刻到所有各极触头都接触时刻的时间间隔。</w:t>
      </w:r>
    </w:p>
    <w:p w:rsidR="00030B8D" w:rsidRDefault="00367B5E">
      <w:pPr>
        <w:spacing w:line="360" w:lineRule="auto"/>
        <w:ind w:leftChars="86" w:left="181" w:firstLineChars="150" w:firstLine="31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G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、刚分（合）速度：指开关动触头与静触头接触时的某一指定时间内，或某一指定距离内的平均速度，以</w:t>
      </w:r>
      <w:r w:rsidR="00017F2E">
        <w:rPr>
          <w:rFonts w:ascii="Times New Roman" w:hAnsi="Times New Roman"/>
        </w:rPr>
        <w:t>10ms</w:t>
      </w:r>
      <w:r w:rsidR="00017F2E">
        <w:rPr>
          <w:rFonts w:ascii="Times New Roman" w:hAnsi="Times New Roman"/>
        </w:rPr>
        <w:t>为例，对分闸而言是指分闸后</w:t>
      </w:r>
      <w:r w:rsidR="00017F2E">
        <w:rPr>
          <w:rFonts w:ascii="Times New Roman" w:hAnsi="Times New Roman"/>
        </w:rPr>
        <w:t>10ms</w:t>
      </w:r>
      <w:r w:rsidR="00017F2E">
        <w:rPr>
          <w:rFonts w:ascii="Times New Roman" w:hAnsi="Times New Roman"/>
        </w:rPr>
        <w:t>内的平均速度，对合闸而言是合闸前</w:t>
      </w:r>
      <w:r w:rsidR="00017F2E">
        <w:rPr>
          <w:rFonts w:ascii="Times New Roman" w:hAnsi="Times New Roman"/>
        </w:rPr>
        <w:t>10ms</w:t>
      </w:r>
      <w:r w:rsidR="00017F2E">
        <w:rPr>
          <w:rFonts w:ascii="Times New Roman" w:hAnsi="Times New Roman"/>
        </w:rPr>
        <w:t>内的平均速度。</w:t>
      </w:r>
    </w:p>
    <w:p w:rsidR="00030B8D" w:rsidRDefault="00367B5E">
      <w:pPr>
        <w:spacing w:line="360" w:lineRule="auto"/>
        <w:ind w:leftChars="86" w:left="181" w:firstLineChars="150" w:firstLine="31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H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、开距：指开关从分状态开始到动触头与静触头刚接触的这一段距离。</w:t>
      </w:r>
    </w:p>
    <w:p w:rsidR="00030B8D" w:rsidRDefault="00367B5E">
      <w:pPr>
        <w:spacing w:line="360" w:lineRule="auto"/>
        <w:ind w:leftChars="86" w:left="181" w:firstLineChars="150" w:firstLine="315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 w:rsidR="00017F2E">
        <w:rPr>
          <w:rFonts w:ascii="Times New Roman" w:hAnsi="Times New Roman"/>
        </w:rPr>
        <w:instrText xml:space="preserve"> eq \o\ac(○,</w:instrText>
      </w:r>
      <w:r w:rsidR="00017F2E">
        <w:rPr>
          <w:rFonts w:ascii="Times New Roman" w:hAnsi="Times New Roman"/>
          <w:position w:val="2"/>
          <w:sz w:val="14"/>
        </w:rPr>
        <w:instrText>I</w:instrText>
      </w:r>
      <w:r w:rsidR="00017F2E">
        <w:rPr>
          <w:rFonts w:ascii="Times New Roman" w:hAnsi="Times New Roman"/>
        </w:rPr>
        <w:instrText>)</w:instrText>
      </w:r>
      <w:r>
        <w:rPr>
          <w:rFonts w:ascii="Times New Roman" w:hAnsi="Times New Roman"/>
        </w:rPr>
        <w:fldChar w:fldCharType="end"/>
      </w:r>
      <w:r w:rsidR="00017F2E">
        <w:rPr>
          <w:rFonts w:ascii="Times New Roman" w:hAnsi="Times New Roman"/>
        </w:rPr>
        <w:t>、分（合）闸最大速度：指分（合）闸瞬时速度中的最大值，一般来说，该值应出现在开关刚分开或合上的这一段这一点可从速度、行程曲线中判断。</w:t>
      </w:r>
    </w:p>
    <w:p w:rsidR="00030B8D" w:rsidRDefault="00017F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367B5E"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eq \o\ac(○,</w:instrText>
      </w:r>
      <w:r>
        <w:rPr>
          <w:rFonts w:ascii="Times New Roman" w:hAnsi="Times New Roman"/>
          <w:position w:val="2"/>
          <w:sz w:val="14"/>
        </w:rPr>
        <w:instrText>J</w:instrText>
      </w:r>
      <w:r>
        <w:rPr>
          <w:rFonts w:ascii="Times New Roman" w:hAnsi="Times New Roman"/>
        </w:rPr>
        <w:instrText>)</w:instrText>
      </w:r>
      <w:r w:rsidR="00367B5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、分（合）闸平均速度：指开关动触头在整个动作过程中的行程与时间之比。</w:t>
      </w:r>
    </w:p>
    <w:p w:rsidR="004F7D8F" w:rsidRDefault="004F7D8F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17F2E">
      <w:pPr>
        <w:widowControl/>
        <w:numPr>
          <w:ilvl w:val="0"/>
          <w:numId w:val="3"/>
        </w:numPr>
        <w:shd w:val="clear" w:color="auto" w:fill="FFFFFF"/>
        <w:adjustRightInd w:val="0"/>
        <w:snapToGrid w:val="0"/>
        <w:spacing w:line="360" w:lineRule="auto"/>
        <w:jc w:val="left"/>
        <w:outlineLvl w:val="0"/>
        <w:rPr>
          <w:rFonts w:ascii="Times New Roman" w:hAnsi="Times New Roman"/>
          <w:b/>
          <w:kern w:val="0"/>
          <w:szCs w:val="21"/>
        </w:rPr>
      </w:pPr>
      <w:bookmarkStart w:id="11" w:name="_Toc24264"/>
      <w:bookmarkStart w:id="12" w:name="_Toc26448"/>
      <w:r>
        <w:rPr>
          <w:rFonts w:ascii="Times New Roman" w:hAnsi="Times New Roman"/>
          <w:b/>
          <w:kern w:val="0"/>
          <w:szCs w:val="21"/>
        </w:rPr>
        <w:t>仪器面板介绍：</w:t>
      </w:r>
      <w:bookmarkEnd w:id="11"/>
      <w:bookmarkEnd w:id="12"/>
    </w:p>
    <w:p w:rsidR="00030B8D" w:rsidRDefault="00017F2E">
      <w:pPr>
        <w:spacing w:line="360" w:lineRule="auto"/>
        <w:jc w:val="center"/>
        <w:rPr>
          <w:rFonts w:ascii="Times New Roman" w:hAnsi="Times New Roman"/>
          <w:kern w:val="0"/>
          <w:szCs w:val="21"/>
          <w:shd w:val="clear" w:color="FFFFFF" w:fill="D9D9D9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5271770" cy="4036695"/>
            <wp:effectExtent l="0" t="0" r="5080" b="1905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03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W w:w="4998" w:type="pct"/>
        <w:jc w:val="center"/>
        <w:tblLook w:val="04A0"/>
      </w:tblPr>
      <w:tblGrid>
        <w:gridCol w:w="4116"/>
        <w:gridCol w:w="1895"/>
        <w:gridCol w:w="2508"/>
      </w:tblGrid>
      <w:tr w:rsidR="00030B8D">
        <w:trPr>
          <w:trHeight w:val="416"/>
          <w:jc w:val="center"/>
        </w:trPr>
        <w:tc>
          <w:tcPr>
            <w:tcW w:w="241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①</w:t>
            </w:r>
            <w:r>
              <w:rPr>
                <w:rFonts w:ascii="Times New Roman" w:hAnsi="Times New Roman"/>
              </w:rPr>
              <w:t>：</w:t>
            </w:r>
            <w:r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  <w:sz w:val="13"/>
                <w:szCs w:val="13"/>
              </w:rPr>
              <w:t>1</w:t>
            </w:r>
            <w:r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  <w:sz w:val="13"/>
                <w:szCs w:val="13"/>
              </w:rPr>
              <w:t>1</w:t>
            </w:r>
            <w:r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  <w:sz w:val="13"/>
                <w:szCs w:val="13"/>
              </w:rPr>
              <w:t>1</w:t>
            </w:r>
            <w:r>
              <w:rPr>
                <w:rFonts w:ascii="Times New Roman" w:hAnsi="Times New Roman"/>
              </w:rPr>
              <w:t>/A</w:t>
            </w:r>
            <w:r>
              <w:rPr>
                <w:rFonts w:ascii="Times New Roman" w:hAnsi="Times New Roman"/>
                <w:sz w:val="13"/>
                <w:szCs w:val="13"/>
              </w:rPr>
              <w:t>2</w:t>
            </w:r>
            <w:r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  <w:sz w:val="13"/>
                <w:szCs w:val="13"/>
              </w:rPr>
              <w:t>2</w:t>
            </w:r>
            <w:r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  <w:sz w:val="13"/>
                <w:szCs w:val="13"/>
              </w:rPr>
              <w:t>2</w:t>
            </w:r>
            <w:r>
              <w:rPr>
                <w:rFonts w:ascii="Times New Roman" w:hAnsi="Times New Roman"/>
              </w:rPr>
              <w:t>/A</w:t>
            </w:r>
            <w:r>
              <w:rPr>
                <w:rFonts w:ascii="Times New Roman" w:hAnsi="Times New Roman"/>
                <w:sz w:val="13"/>
                <w:szCs w:val="13"/>
              </w:rPr>
              <w:t>3</w:t>
            </w:r>
            <w:r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  <w:sz w:val="13"/>
                <w:szCs w:val="13"/>
              </w:rPr>
              <w:t>3</w:t>
            </w:r>
            <w:r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  <w:sz w:val="13"/>
                <w:szCs w:val="13"/>
              </w:rPr>
              <w:t>3</w:t>
            </w:r>
            <w:r>
              <w:rPr>
                <w:rFonts w:ascii="Times New Roman" w:hAnsi="Times New Roman"/>
              </w:rPr>
              <w:t>/A</w:t>
            </w:r>
            <w:r>
              <w:rPr>
                <w:rFonts w:ascii="Times New Roman" w:hAnsi="Times New Roman"/>
                <w:sz w:val="13"/>
                <w:szCs w:val="13"/>
              </w:rPr>
              <w:t>4</w:t>
            </w:r>
            <w:r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  <w:sz w:val="13"/>
                <w:szCs w:val="13"/>
              </w:rPr>
              <w:t>4</w:t>
            </w:r>
            <w:r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  <w:sz w:val="13"/>
                <w:szCs w:val="13"/>
              </w:rPr>
              <w:t>4</w:t>
            </w:r>
            <w:r>
              <w:rPr>
                <w:rFonts w:ascii="Times New Roman" w:hAnsi="Times New Roman"/>
              </w:rPr>
              <w:t>断口信号</w:t>
            </w:r>
          </w:p>
        </w:tc>
        <w:tc>
          <w:tcPr>
            <w:tcW w:w="111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⑤</w:t>
            </w:r>
            <w:r>
              <w:rPr>
                <w:rFonts w:ascii="Times New Roman" w:hAnsi="Times New Roman"/>
              </w:rPr>
              <w:t>：储能</w:t>
            </w:r>
          </w:p>
        </w:tc>
        <w:tc>
          <w:tcPr>
            <w:tcW w:w="14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⑨</w:t>
            </w:r>
            <w:r>
              <w:rPr>
                <w:rFonts w:ascii="Times New Roman" w:hAnsi="Times New Roman"/>
              </w:rPr>
              <w:t>：仪器接地</w:t>
            </w:r>
          </w:p>
        </w:tc>
      </w:tr>
      <w:tr w:rsidR="00030B8D">
        <w:trPr>
          <w:trHeight w:val="416"/>
          <w:jc w:val="center"/>
        </w:trPr>
        <w:tc>
          <w:tcPr>
            <w:tcW w:w="241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②</w:t>
            </w:r>
            <w:r>
              <w:rPr>
                <w:rFonts w:ascii="Times New Roman" w:hAnsi="Times New Roman"/>
              </w:rPr>
              <w:t>：内触发</w:t>
            </w:r>
          </w:p>
        </w:tc>
        <w:tc>
          <w:tcPr>
            <w:tcW w:w="111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⑥</w:t>
            </w:r>
            <w:r>
              <w:rPr>
                <w:rFonts w:ascii="Times New Roman" w:hAnsi="Times New Roman"/>
              </w:rPr>
              <w:t>：打印机</w:t>
            </w:r>
          </w:p>
        </w:tc>
        <w:tc>
          <w:tcPr>
            <w:tcW w:w="14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⑩</w:t>
            </w:r>
            <w:r>
              <w:rPr>
                <w:rFonts w:ascii="Times New Roman" w:hAnsi="Times New Roman"/>
              </w:rPr>
              <w:t>：</w:t>
            </w:r>
            <w:r>
              <w:rPr>
                <w:rFonts w:ascii="Times New Roman" w:hAnsi="Times New Roman"/>
              </w:rPr>
              <w:t xml:space="preserve">AC220V </w:t>
            </w:r>
            <w:r>
              <w:rPr>
                <w:rFonts w:ascii="Times New Roman" w:hAnsi="Times New Roman"/>
              </w:rPr>
              <w:t>电源输入</w:t>
            </w:r>
          </w:p>
        </w:tc>
      </w:tr>
      <w:tr w:rsidR="00030B8D">
        <w:trPr>
          <w:trHeight w:val="416"/>
          <w:jc w:val="center"/>
        </w:trPr>
        <w:tc>
          <w:tcPr>
            <w:tcW w:w="241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③</w:t>
            </w:r>
            <w:r>
              <w:rPr>
                <w:rFonts w:ascii="Times New Roman" w:hAnsi="Times New Roman"/>
              </w:rPr>
              <w:t>：外触发</w:t>
            </w:r>
          </w:p>
        </w:tc>
        <w:tc>
          <w:tcPr>
            <w:tcW w:w="111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⑦</w:t>
            </w:r>
            <w:r>
              <w:rPr>
                <w:rFonts w:ascii="Times New Roman" w:hAnsi="Times New Roman"/>
              </w:rPr>
              <w:t>：</w:t>
            </w:r>
            <w:r>
              <w:rPr>
                <w:rFonts w:ascii="Times New Roman" w:hAnsi="Times New Roman"/>
              </w:rPr>
              <w:t>R232</w:t>
            </w:r>
            <w:r>
              <w:rPr>
                <w:rFonts w:ascii="Times New Roman" w:hAnsi="Times New Roman"/>
              </w:rPr>
              <w:t>上传接口</w:t>
            </w:r>
          </w:p>
        </w:tc>
        <w:tc>
          <w:tcPr>
            <w:tcW w:w="14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⑪</w:t>
            </w:r>
            <w:r>
              <w:rPr>
                <w:rFonts w:ascii="Times New Roman" w:hAnsi="Times New Roman"/>
              </w:rPr>
              <w:t>：电源开关</w:t>
            </w:r>
          </w:p>
        </w:tc>
      </w:tr>
      <w:tr w:rsidR="00030B8D">
        <w:trPr>
          <w:trHeight w:val="431"/>
          <w:jc w:val="center"/>
        </w:trPr>
        <w:tc>
          <w:tcPr>
            <w:tcW w:w="241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④</w:t>
            </w:r>
            <w:r>
              <w:rPr>
                <w:rFonts w:ascii="Times New Roman" w:hAnsi="Times New Roman"/>
              </w:rPr>
              <w:t>：速度传感器接口</w:t>
            </w:r>
          </w:p>
        </w:tc>
        <w:tc>
          <w:tcPr>
            <w:tcW w:w="111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⑧</w:t>
            </w:r>
            <w:r>
              <w:rPr>
                <w:rFonts w:ascii="Times New Roman" w:hAnsi="Times New Roman"/>
              </w:rPr>
              <w:t>：</w:t>
            </w:r>
            <w:r>
              <w:rPr>
                <w:rFonts w:ascii="Times New Roman" w:hAnsi="Times New Roman"/>
              </w:rPr>
              <w:t>U</w:t>
            </w:r>
            <w:r>
              <w:rPr>
                <w:rFonts w:ascii="Times New Roman" w:hAnsi="Times New Roman"/>
              </w:rPr>
              <w:t>盘接口</w:t>
            </w:r>
          </w:p>
        </w:tc>
        <w:tc>
          <w:tcPr>
            <w:tcW w:w="14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30B8D" w:rsidRDefault="00017F2E">
            <w:pPr>
              <w:pStyle w:val="a4"/>
              <w:spacing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⑿</w:t>
            </w:r>
            <w:r>
              <w:rPr>
                <w:rFonts w:ascii="Times New Roman" w:hAnsi="Times New Roman"/>
              </w:rPr>
              <w:t>：</w:t>
            </w:r>
            <w:r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寸彩色屏</w:t>
            </w:r>
          </w:p>
        </w:tc>
      </w:tr>
    </w:tbl>
    <w:p w:rsidR="00030B8D" w:rsidRDefault="00017F2E">
      <w:pPr>
        <w:spacing w:line="360" w:lineRule="auto"/>
        <w:ind w:left="1470" w:hangingChars="700" w:hanging="147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clear" w:color="FFFFFF" w:fill="D9D9D9"/>
        </w:rPr>
        <w:t>12</w:t>
      </w:r>
      <w:r>
        <w:rPr>
          <w:rFonts w:ascii="Times New Roman" w:hAnsi="Times New Roman"/>
          <w:kern w:val="0"/>
          <w:szCs w:val="21"/>
          <w:shd w:val="clear" w:color="FFFFFF" w:fill="D9D9D9"/>
        </w:rPr>
        <w:t>路断口信号</w:t>
      </w:r>
      <w:r>
        <w:rPr>
          <w:rFonts w:ascii="Times New Roman" w:hAnsi="Times New Roman"/>
          <w:kern w:val="0"/>
          <w:szCs w:val="21"/>
        </w:rPr>
        <w:t>：测量</w:t>
      </w:r>
      <w:r>
        <w:rPr>
          <w:rFonts w:ascii="Times New Roman" w:hAnsi="Times New Roman"/>
          <w:kern w:val="0"/>
          <w:szCs w:val="21"/>
        </w:rPr>
        <w:t>12</w:t>
      </w:r>
      <w:r>
        <w:rPr>
          <w:rFonts w:ascii="Times New Roman" w:hAnsi="Times New Roman"/>
          <w:kern w:val="0"/>
          <w:szCs w:val="21"/>
        </w:rPr>
        <w:t>个主触头、</w:t>
      </w:r>
      <w:r>
        <w:rPr>
          <w:rFonts w:ascii="Times New Roman" w:hAnsi="Times New Roman"/>
          <w:kern w:val="0"/>
          <w:szCs w:val="21"/>
        </w:rPr>
        <w:t>6</w:t>
      </w:r>
      <w:r>
        <w:rPr>
          <w:rFonts w:ascii="Times New Roman" w:hAnsi="Times New Roman"/>
          <w:kern w:val="0"/>
          <w:szCs w:val="21"/>
        </w:rPr>
        <w:t>个主触头和</w:t>
      </w:r>
      <w:r>
        <w:rPr>
          <w:rFonts w:ascii="Times New Roman" w:hAnsi="Times New Roman"/>
          <w:kern w:val="0"/>
          <w:szCs w:val="21"/>
        </w:rPr>
        <w:t>6</w:t>
      </w:r>
      <w:r>
        <w:rPr>
          <w:rFonts w:ascii="Times New Roman" w:hAnsi="Times New Roman"/>
          <w:kern w:val="0"/>
          <w:szCs w:val="21"/>
        </w:rPr>
        <w:t>个辅助锄头的合（分）闸时间、不同期、弹跳时间、弹跳次数等参数。</w:t>
      </w:r>
    </w:p>
    <w:p w:rsidR="00030B8D" w:rsidRDefault="00017F2E">
      <w:pPr>
        <w:spacing w:line="360" w:lineRule="auto"/>
        <w:ind w:left="1470" w:hangingChars="700" w:hanging="1470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pct10" w:color="auto" w:fill="FFFFFF"/>
        </w:rPr>
        <w:t>内触发</w:t>
      </w:r>
      <w:r>
        <w:rPr>
          <w:rFonts w:ascii="Times New Roman" w:hAnsi="Times New Roman"/>
          <w:kern w:val="0"/>
          <w:szCs w:val="21"/>
        </w:rPr>
        <w:t>：是指仪器输出</w:t>
      </w:r>
      <w:r>
        <w:rPr>
          <w:rFonts w:ascii="Times New Roman" w:hAnsi="Times New Roman"/>
          <w:kern w:val="0"/>
          <w:szCs w:val="21"/>
        </w:rPr>
        <w:t>DC20</w:t>
      </w:r>
      <w:r>
        <w:rPr>
          <w:rFonts w:ascii="Times New Roman" w:hAnsi="Times New Roman"/>
        </w:rPr>
        <w:t>～</w:t>
      </w:r>
      <w:r>
        <w:rPr>
          <w:rFonts w:ascii="Times New Roman" w:hAnsi="Times New Roman"/>
          <w:kern w:val="0"/>
          <w:szCs w:val="21"/>
        </w:rPr>
        <w:t>270V</w:t>
      </w:r>
      <w:r>
        <w:rPr>
          <w:rFonts w:ascii="Times New Roman" w:hAnsi="Times New Roman"/>
          <w:kern w:val="0"/>
          <w:szCs w:val="21"/>
        </w:rPr>
        <w:t>可调直流电源，默认为</w:t>
      </w:r>
      <w:r>
        <w:rPr>
          <w:rFonts w:ascii="Times New Roman" w:hAnsi="Times New Roman"/>
          <w:kern w:val="0"/>
          <w:szCs w:val="21"/>
        </w:rPr>
        <w:t>DC220V</w:t>
      </w:r>
      <w:r>
        <w:rPr>
          <w:rFonts w:ascii="Times New Roman" w:hAnsi="Times New Roman"/>
          <w:kern w:val="0"/>
          <w:szCs w:val="21"/>
        </w:rPr>
        <w:t>，进行分、合闸操作。</w:t>
      </w:r>
    </w:p>
    <w:p w:rsidR="00030B8D" w:rsidRDefault="00017F2E">
      <w:pPr>
        <w:spacing w:line="360" w:lineRule="auto"/>
        <w:ind w:left="840" w:hangingChars="400" w:hanging="840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pct10" w:color="auto" w:fill="FFFFFF"/>
        </w:rPr>
        <w:t>外触发</w:t>
      </w:r>
      <w:r>
        <w:rPr>
          <w:rFonts w:ascii="Times New Roman" w:hAnsi="Times New Roman"/>
          <w:kern w:val="0"/>
          <w:szCs w:val="21"/>
        </w:rPr>
        <w:t>：不使用仪器内部直流电源，而是采集断路器分（合）闸线圈的电压信号（交流、直流均可）为触发的方式。主要针对合（分）闸线圈电流很大仪器无法驱动的断路器使用，如老式的少油断路器、单线圈的永磁断路器等。</w:t>
      </w:r>
    </w:p>
    <w:p w:rsidR="00030B8D" w:rsidRDefault="00017F2E">
      <w:pPr>
        <w:spacing w:line="360" w:lineRule="auto"/>
        <w:ind w:left="630" w:hangingChars="300" w:hanging="630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clear" w:color="FFFFFF" w:fill="D9D9D9"/>
        </w:rPr>
        <w:t>储能</w:t>
      </w:r>
      <w:r>
        <w:rPr>
          <w:rFonts w:ascii="Times New Roman" w:hAnsi="Times New Roman"/>
          <w:kern w:val="0"/>
          <w:szCs w:val="21"/>
        </w:rPr>
        <w:t>：电机储能接口，</w:t>
      </w:r>
      <w:r>
        <w:rPr>
          <w:rFonts w:ascii="Times New Roman" w:hAnsi="Times New Roman"/>
          <w:kern w:val="0"/>
          <w:szCs w:val="21"/>
        </w:rPr>
        <w:t>DC20-270V</w:t>
      </w:r>
      <w:r>
        <w:rPr>
          <w:rFonts w:ascii="Times New Roman" w:hAnsi="Times New Roman"/>
          <w:kern w:val="0"/>
          <w:szCs w:val="21"/>
        </w:rPr>
        <w:t>可调直流电源，默认为</w:t>
      </w:r>
      <w:r>
        <w:rPr>
          <w:rFonts w:ascii="Times New Roman" w:hAnsi="Times New Roman"/>
          <w:kern w:val="0"/>
          <w:szCs w:val="21"/>
        </w:rPr>
        <w:t>DC220V</w:t>
      </w:r>
      <w:r>
        <w:rPr>
          <w:rFonts w:ascii="Times New Roman" w:hAnsi="Times New Roman"/>
          <w:kern w:val="0"/>
          <w:szCs w:val="21"/>
        </w:rPr>
        <w:t>，先设置储能电压输出时长再操作，储能时长</w:t>
      </w:r>
      <w:r>
        <w:rPr>
          <w:rFonts w:ascii="Times New Roman" w:hAnsi="Times New Roman"/>
          <w:kern w:val="0"/>
          <w:szCs w:val="21"/>
        </w:rPr>
        <w:t>5-20</w:t>
      </w:r>
      <w:r>
        <w:rPr>
          <w:rFonts w:ascii="Times New Roman" w:hAnsi="Times New Roman"/>
          <w:kern w:val="0"/>
          <w:szCs w:val="21"/>
        </w:rPr>
        <w:t>秒可设置，默认为</w:t>
      </w:r>
      <w:r>
        <w:rPr>
          <w:rFonts w:ascii="Times New Roman" w:hAnsi="Times New Roman"/>
          <w:kern w:val="0"/>
          <w:szCs w:val="21"/>
        </w:rPr>
        <w:t>8</w:t>
      </w:r>
      <w:r>
        <w:rPr>
          <w:rFonts w:ascii="Times New Roman" w:hAnsi="Times New Roman"/>
          <w:kern w:val="0"/>
          <w:szCs w:val="21"/>
        </w:rPr>
        <w:t>秒。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pct10" w:color="auto" w:fill="FFFFFF"/>
        </w:rPr>
        <w:t>接地柱</w:t>
      </w:r>
      <w:r>
        <w:rPr>
          <w:rFonts w:ascii="Times New Roman" w:hAnsi="Times New Roman"/>
          <w:kern w:val="0"/>
          <w:szCs w:val="21"/>
        </w:rPr>
        <w:t>：现场做实验时，请先接好接地线。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pct10" w:color="auto" w:fill="FFFFFF"/>
        </w:rPr>
        <w:lastRenderedPageBreak/>
        <w:t>速度传感器接口</w:t>
      </w:r>
      <w:r>
        <w:rPr>
          <w:rFonts w:ascii="Times New Roman" w:hAnsi="Times New Roman"/>
          <w:kern w:val="0"/>
          <w:szCs w:val="21"/>
        </w:rPr>
        <w:t>：连接直线传感器和旋转传感器以及万能传感器的接口。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pct10" w:color="auto" w:fill="FFFFFF"/>
        </w:rPr>
        <w:t>打印机</w:t>
      </w:r>
      <w:r>
        <w:rPr>
          <w:rFonts w:ascii="Times New Roman" w:hAnsi="Times New Roman"/>
          <w:kern w:val="0"/>
          <w:szCs w:val="21"/>
        </w:rPr>
        <w:t>：现场打印所测量数据。</w:t>
      </w:r>
    </w:p>
    <w:p w:rsidR="00030B8D" w:rsidRDefault="00017F2E">
      <w:pPr>
        <w:spacing w:line="360" w:lineRule="auto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  <w:shd w:val="pct10" w:color="auto" w:fill="FFFFFF"/>
        </w:rPr>
        <w:t>液晶显示屏</w:t>
      </w:r>
      <w:r>
        <w:rPr>
          <w:rFonts w:ascii="Times New Roman" w:hAnsi="Times New Roman"/>
          <w:kern w:val="0"/>
          <w:szCs w:val="21"/>
        </w:rPr>
        <w:t>：参数设置、测量、数据等显示。</w:t>
      </w: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17F2E">
      <w:pPr>
        <w:spacing w:line="360" w:lineRule="auto"/>
        <w:outlineLvl w:val="0"/>
        <w:rPr>
          <w:rFonts w:ascii="Times New Roman" w:hAnsi="Times New Roman"/>
          <w:b/>
          <w:bCs/>
          <w:lang w:val="zh-CN"/>
        </w:rPr>
      </w:pPr>
      <w:bookmarkStart w:id="13" w:name="_Toc22281"/>
      <w:bookmarkStart w:id="14" w:name="_Toc31920"/>
      <w:r>
        <w:rPr>
          <w:rFonts w:ascii="Times New Roman" w:hAnsi="Times New Roman" w:hint="eastAsia"/>
          <w:b/>
          <w:bCs/>
          <w:lang w:val="zh-CN"/>
        </w:rPr>
        <w:t>六、</w:t>
      </w:r>
      <w:r>
        <w:rPr>
          <w:rFonts w:ascii="Times New Roman" w:hAnsi="Times New Roman"/>
          <w:b/>
          <w:bCs/>
          <w:lang w:val="zh-CN"/>
        </w:rPr>
        <w:t>断口线、合分闸控制、传感器安装方式：</w:t>
      </w:r>
      <w:bookmarkEnd w:id="13"/>
      <w:bookmarkEnd w:id="14"/>
    </w:p>
    <w:p w:rsidR="00030B8D" w:rsidRDefault="00017F2E">
      <w:pPr>
        <w:spacing w:line="360" w:lineRule="auto"/>
        <w:ind w:firstLineChars="200" w:firstLine="422"/>
        <w:outlineLvl w:val="1"/>
        <w:rPr>
          <w:rFonts w:ascii="Times New Roman" w:hAnsi="Times New Roman"/>
          <w:b/>
          <w:bCs/>
        </w:rPr>
      </w:pPr>
      <w:bookmarkStart w:id="15" w:name="_Toc8234"/>
      <w:bookmarkStart w:id="16" w:name="_Toc9651"/>
      <w:r>
        <w:rPr>
          <w:rFonts w:ascii="Times New Roman" w:hAnsi="Times New Roman"/>
          <w:b/>
          <w:bCs/>
        </w:rPr>
        <w:t>6.1.</w:t>
      </w:r>
      <w:r>
        <w:rPr>
          <w:rFonts w:ascii="Times New Roman" w:hAnsi="Times New Roman"/>
          <w:b/>
          <w:bCs/>
        </w:rPr>
        <w:t>断口接线方式：</w:t>
      </w:r>
      <w:bookmarkEnd w:id="15"/>
      <w:bookmarkEnd w:id="16"/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该仪器共设二个断口测试输入接口，每个断口共四线，分别为</w:t>
      </w:r>
      <w:r>
        <w:rPr>
          <w:rFonts w:ascii="Times New Roman" w:hAnsi="Times New Roman"/>
          <w:szCs w:val="21"/>
        </w:rPr>
        <w:t>A1(</w:t>
      </w:r>
      <w:r>
        <w:rPr>
          <w:rFonts w:ascii="Times New Roman" w:hAnsi="Times New Roman"/>
          <w:szCs w:val="21"/>
        </w:rPr>
        <w:t>黄线</w:t>
      </w:r>
      <w:r>
        <w:rPr>
          <w:rFonts w:ascii="Times New Roman" w:hAnsi="Times New Roman"/>
          <w:szCs w:val="21"/>
        </w:rPr>
        <w:t>)</w:t>
      </w:r>
      <w:r>
        <w:rPr>
          <w:rFonts w:ascii="Times New Roman" w:hAnsi="Times New Roman"/>
          <w:szCs w:val="21"/>
        </w:rPr>
        <w:t>、</w:t>
      </w:r>
      <w:r>
        <w:rPr>
          <w:rFonts w:ascii="Times New Roman" w:hAnsi="Times New Roman"/>
          <w:szCs w:val="21"/>
        </w:rPr>
        <w:t>B1(</w:t>
      </w:r>
      <w:r>
        <w:rPr>
          <w:rFonts w:ascii="Times New Roman" w:hAnsi="Times New Roman"/>
          <w:szCs w:val="21"/>
        </w:rPr>
        <w:t>绿线</w:t>
      </w:r>
      <w:r>
        <w:rPr>
          <w:rFonts w:ascii="Times New Roman" w:hAnsi="Times New Roman"/>
          <w:szCs w:val="21"/>
        </w:rPr>
        <w:t>)</w:t>
      </w:r>
      <w:r>
        <w:rPr>
          <w:rFonts w:ascii="Times New Roman" w:hAnsi="Times New Roman"/>
          <w:szCs w:val="21"/>
        </w:rPr>
        <w:t>、</w:t>
      </w:r>
      <w:r>
        <w:rPr>
          <w:rFonts w:ascii="Times New Roman" w:hAnsi="Times New Roman"/>
          <w:szCs w:val="21"/>
        </w:rPr>
        <w:t>C1(</w:t>
      </w:r>
      <w:r>
        <w:rPr>
          <w:rFonts w:ascii="Times New Roman" w:hAnsi="Times New Roman"/>
          <w:szCs w:val="21"/>
        </w:rPr>
        <w:t>红线</w:t>
      </w:r>
      <w:r>
        <w:rPr>
          <w:rFonts w:ascii="Times New Roman" w:hAnsi="Times New Roman"/>
          <w:szCs w:val="21"/>
        </w:rPr>
        <w:t>)</w:t>
      </w:r>
      <w:r>
        <w:rPr>
          <w:rFonts w:ascii="Times New Roman" w:hAnsi="Times New Roman"/>
          <w:szCs w:val="21"/>
        </w:rPr>
        <w:t>接三相动触头端，</w:t>
      </w:r>
      <w:r>
        <w:rPr>
          <w:rFonts w:ascii="Times New Roman" w:hAnsi="Times New Roman"/>
          <w:szCs w:val="21"/>
        </w:rPr>
        <w:t>GND(</w:t>
      </w:r>
      <w:r>
        <w:rPr>
          <w:rFonts w:ascii="Times New Roman" w:hAnsi="Times New Roman"/>
          <w:szCs w:val="21"/>
        </w:rPr>
        <w:t>黑线</w:t>
      </w:r>
      <w:r>
        <w:rPr>
          <w:rFonts w:ascii="Times New Roman" w:hAnsi="Times New Roman"/>
          <w:szCs w:val="21"/>
        </w:rPr>
        <w:t>)</w:t>
      </w:r>
      <w:r>
        <w:rPr>
          <w:rFonts w:ascii="Times New Roman" w:hAnsi="Times New Roman"/>
          <w:szCs w:val="21"/>
        </w:rPr>
        <w:t>静触头（三相短接），总共可对六断口的断路器</w:t>
      </w:r>
      <w:r>
        <w:rPr>
          <w:rFonts w:ascii="Times New Roman" w:hAnsi="Times New Roman"/>
          <w:szCs w:val="21"/>
        </w:rPr>
        <w:t>(</w:t>
      </w:r>
      <w:r>
        <w:rPr>
          <w:rFonts w:ascii="Times New Roman" w:hAnsi="Times New Roman"/>
          <w:szCs w:val="21"/>
        </w:rPr>
        <w:t>开关</w:t>
      </w:r>
      <w:r>
        <w:rPr>
          <w:rFonts w:ascii="Times New Roman" w:hAnsi="Times New Roman"/>
          <w:szCs w:val="21"/>
        </w:rPr>
        <w:t>)</w:t>
      </w:r>
      <w:r>
        <w:rPr>
          <w:rFonts w:ascii="Times New Roman" w:hAnsi="Times New Roman"/>
          <w:szCs w:val="21"/>
        </w:rPr>
        <w:t>的测试取样。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下图中以三断口和六断口断路器连接为例，断口测试输入接口都用上，连接方式为：</w:t>
      </w:r>
      <w:r>
        <w:rPr>
          <w:rFonts w:ascii="Times New Roman" w:hAnsi="Times New Roman"/>
          <w:szCs w:val="21"/>
        </w:rPr>
        <w:t>A1</w:t>
      </w:r>
      <w:r>
        <w:rPr>
          <w:rFonts w:ascii="Times New Roman" w:hAnsi="Times New Roman"/>
          <w:szCs w:val="21"/>
        </w:rPr>
        <w:t>、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Times New Roman"/>
          <w:szCs w:val="21"/>
        </w:rPr>
        <w:t>、接断口输入的黄线，</w:t>
      </w:r>
      <w:r>
        <w:rPr>
          <w:rFonts w:ascii="Times New Roman" w:hAnsi="Times New Roman"/>
          <w:szCs w:val="21"/>
        </w:rPr>
        <w:t>B1</w:t>
      </w:r>
      <w:r>
        <w:rPr>
          <w:rFonts w:ascii="Times New Roman" w:hAnsi="Times New Roman"/>
          <w:szCs w:val="21"/>
        </w:rPr>
        <w:t>、</w:t>
      </w:r>
      <w:r>
        <w:rPr>
          <w:rFonts w:ascii="Times New Roman" w:hAnsi="Times New Roman"/>
          <w:szCs w:val="21"/>
        </w:rPr>
        <w:t>B2</w:t>
      </w:r>
      <w:r>
        <w:rPr>
          <w:rFonts w:ascii="Times New Roman" w:hAnsi="Times New Roman"/>
          <w:szCs w:val="21"/>
        </w:rPr>
        <w:t>接断口输入绿线，</w:t>
      </w:r>
      <w:r>
        <w:rPr>
          <w:rFonts w:ascii="Times New Roman" w:hAnsi="Times New Roman"/>
          <w:szCs w:val="21"/>
        </w:rPr>
        <w:t>C1</w:t>
      </w:r>
      <w:r>
        <w:rPr>
          <w:rFonts w:ascii="Times New Roman" w:hAnsi="Times New Roman"/>
          <w:szCs w:val="21"/>
        </w:rPr>
        <w:t>、</w:t>
      </w:r>
      <w:r>
        <w:rPr>
          <w:rFonts w:ascii="Times New Roman" w:hAnsi="Times New Roman"/>
          <w:szCs w:val="21"/>
        </w:rPr>
        <w:t>C2</w:t>
      </w:r>
      <w:r>
        <w:rPr>
          <w:rFonts w:ascii="Times New Roman" w:hAnsi="Times New Roman"/>
          <w:szCs w:val="21"/>
        </w:rPr>
        <w:t>接断口输入红线，对于三相三断路器连接就只需用前一个断口测试信号输入接口，其中</w:t>
      </w:r>
      <w:r>
        <w:rPr>
          <w:rFonts w:ascii="Times New Roman" w:hAnsi="Times New Roman"/>
          <w:szCs w:val="21"/>
        </w:rPr>
        <w:t>A1</w:t>
      </w:r>
      <w:r>
        <w:rPr>
          <w:rFonts w:ascii="Times New Roman" w:hAnsi="Times New Roman"/>
          <w:szCs w:val="21"/>
        </w:rPr>
        <w:t>断口为主断口。（注：三断口，六断口断路器共一个公共地</w:t>
      </w:r>
      <w:r>
        <w:rPr>
          <w:rFonts w:ascii="Times New Roman" w:hAnsi="Times New Roman"/>
          <w:szCs w:val="21"/>
        </w:rPr>
        <w:t>GND</w:t>
      </w:r>
      <w:r>
        <w:rPr>
          <w:rFonts w:ascii="Times New Roman" w:hAnsi="Times New Roman"/>
          <w:szCs w:val="21"/>
        </w:rPr>
        <w:t>）</w:t>
      </w:r>
      <w:r>
        <w:rPr>
          <w:rFonts w:ascii="Times New Roman" w:hAnsi="Times New Roman" w:hint="eastAsia"/>
          <w:szCs w:val="21"/>
        </w:rPr>
        <w:t>。</w:t>
      </w:r>
    </w:p>
    <w:p w:rsidR="00030B8D" w:rsidRDefault="00017F2E">
      <w:pPr>
        <w:spacing w:line="360" w:lineRule="auto"/>
        <w:ind w:firstLineChars="200" w:firstLine="420"/>
        <w:jc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3930650" cy="4396105"/>
            <wp:effectExtent l="0" t="0" r="12700" b="4445"/>
            <wp:docPr id="2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0650" cy="439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367B5E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367B5E">
        <w:rPr>
          <w:rFonts w:ascii="Times New Roman" w:hAnsi="Times New Roma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1.25pt;height:156pt">
            <v:imagedata r:id="rId10" o:title=""/>
          </v:shape>
        </w:pict>
      </w:r>
    </w:p>
    <w:p w:rsidR="00030B8D" w:rsidRDefault="00017F2E">
      <w:pPr>
        <w:spacing w:line="360" w:lineRule="auto"/>
        <w:ind w:firstLineChars="200" w:firstLine="422"/>
        <w:outlineLvl w:val="1"/>
        <w:rPr>
          <w:rFonts w:ascii="Times New Roman" w:hAnsi="Times New Roman"/>
          <w:b/>
          <w:bCs/>
        </w:rPr>
      </w:pPr>
      <w:bookmarkStart w:id="17" w:name="_Toc6095"/>
      <w:bookmarkStart w:id="18" w:name="_Toc1779"/>
      <w:r>
        <w:rPr>
          <w:rFonts w:ascii="Times New Roman" w:hAnsi="Times New Roman"/>
          <w:b/>
          <w:bCs/>
        </w:rPr>
        <w:t>6.2</w:t>
      </w:r>
      <w:r>
        <w:rPr>
          <w:rFonts w:ascii="Times New Roman" w:hAnsi="Times New Roman"/>
          <w:b/>
          <w:bCs/>
        </w:rPr>
        <w:t>内触发分合闸控制接线方法：</w:t>
      </w:r>
      <w:bookmarkEnd w:id="17"/>
      <w:bookmarkEnd w:id="18"/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</w:rPr>
        <w:t>现场试验时，如果采用仪器内部电源，合闸控制线（红色）、分闸控制线（绿色）、公共线（黑色）接入到仪器面板的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内触发</w:t>
      </w:r>
      <w:r>
        <w:rPr>
          <w:rFonts w:ascii="Times New Roman" w:hAnsi="Times New Roman"/>
        </w:rPr>
        <w:t>”</w:t>
      </w:r>
      <w:r>
        <w:rPr>
          <w:rFonts w:ascii="Times New Roman" w:hAnsi="Times New Roman"/>
        </w:rPr>
        <w:t>端口（航空插头）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仪器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分</w:t>
      </w:r>
      <w:r>
        <w:rPr>
          <w:rFonts w:ascii="Times New Roman" w:hAnsi="Times New Roman"/>
          <w:b/>
        </w:rPr>
        <w:t>+</w:t>
      </w:r>
      <w:r>
        <w:rPr>
          <w:rFonts w:ascii="Times New Roman" w:hAnsi="Times New Roman"/>
          <w:b/>
        </w:rPr>
        <w:t>、合</w:t>
      </w:r>
      <w:r>
        <w:rPr>
          <w:rFonts w:ascii="Times New Roman" w:hAnsi="Times New Roman"/>
          <w:b/>
        </w:rPr>
        <w:t>+</w:t>
      </w:r>
      <w:r>
        <w:rPr>
          <w:rFonts w:ascii="Times New Roman" w:hAnsi="Times New Roman"/>
          <w:b/>
        </w:rPr>
        <w:t>、负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输出时，一般须接在辅助开关接点前（可有效保护线圈和仪器）。</w:t>
      </w:r>
      <w:r>
        <w:rPr>
          <w:rFonts w:ascii="Times New Roman" w:hAnsi="Times New Roman"/>
          <w:b/>
          <w:u w:val="single"/>
        </w:rPr>
        <w:t>接线时注意切断断路器装置自有的操作电源（断开刀铡或者拔掉保险），以免两种电源冲突</w:t>
      </w:r>
      <w:r>
        <w:rPr>
          <w:rFonts w:ascii="Times New Roman" w:hAnsi="Times New Roman"/>
          <w:b/>
          <w:u w:val="single"/>
        </w:rPr>
        <w:t>,</w:t>
      </w:r>
      <w:r>
        <w:rPr>
          <w:rFonts w:ascii="Times New Roman" w:hAnsi="Times New Roman"/>
          <w:b/>
          <w:u w:val="single"/>
        </w:rPr>
        <w:t>损坏仪器</w:t>
      </w:r>
      <w:r>
        <w:rPr>
          <w:rFonts w:ascii="Times New Roman" w:hAnsi="Times New Roman"/>
          <w:b/>
          <w:u w:val="single"/>
        </w:rPr>
        <w:t>.</w:t>
      </w:r>
    </w:p>
    <w:p w:rsidR="00030B8D" w:rsidRDefault="00017F2E">
      <w:pPr>
        <w:spacing w:line="360" w:lineRule="auto"/>
        <w:jc w:val="center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 xml:space="preserve">   </w:t>
      </w:r>
    </w:p>
    <w:p w:rsidR="00030B8D" w:rsidRDefault="00017F2E">
      <w:pPr>
        <w:spacing w:line="36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25400</wp:posOffset>
            </wp:positionV>
            <wp:extent cx="3829050" cy="4142740"/>
            <wp:effectExtent l="0" t="0" r="0" b="1016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14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17F2E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高压开关控制屏内触发控制接线示意图</w:t>
      </w: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30B8D">
      <w:pPr>
        <w:spacing w:line="360" w:lineRule="auto"/>
        <w:ind w:firstLineChars="900" w:firstLine="1897"/>
        <w:jc w:val="left"/>
        <w:rPr>
          <w:rFonts w:ascii="Times New Roman" w:hAnsi="Times New Roman"/>
          <w:b/>
          <w:bCs/>
          <w:szCs w:val="21"/>
        </w:rPr>
      </w:pPr>
    </w:p>
    <w:p w:rsidR="00030B8D" w:rsidRDefault="00017F2E">
      <w:pPr>
        <w:spacing w:line="360" w:lineRule="auto"/>
        <w:jc w:val="center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内触发控制接线示意图</w:t>
      </w:r>
    </w:p>
    <w:p w:rsidR="00030B8D" w:rsidRDefault="00017F2E">
      <w:pPr>
        <w:spacing w:line="360" w:lineRule="auto"/>
        <w:ind w:firstLineChars="200" w:firstLine="420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下面为</w:t>
      </w:r>
      <w:r>
        <w:rPr>
          <w:rFonts w:ascii="Times New Roman" w:hAnsi="Times New Roman"/>
          <w:szCs w:val="21"/>
        </w:rPr>
        <w:t>VS1</w:t>
      </w:r>
      <w:r>
        <w:rPr>
          <w:rFonts w:ascii="Times New Roman" w:hAnsi="Times New Roman"/>
          <w:szCs w:val="21"/>
        </w:rPr>
        <w:t>真空开关分合控制接线图：合闸红线接（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Times New Roman"/>
          <w:szCs w:val="21"/>
        </w:rPr>
        <w:t>）、分闸绿线接（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Times New Roman"/>
          <w:szCs w:val="21"/>
        </w:rPr>
        <w:t>），公共点（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Times New Roman"/>
          <w:szCs w:val="21"/>
        </w:rPr>
        <w:t>）和（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Times New Roman"/>
          <w:szCs w:val="21"/>
        </w:rPr>
        <w:t>）短接后接黑线。</w:t>
      </w:r>
    </w:p>
    <w:p w:rsidR="00030B8D" w:rsidRDefault="00017F2E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114300" distR="114300">
            <wp:extent cx="2256790" cy="4504055"/>
            <wp:effectExtent l="0" t="0" r="10795" b="1016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lum contrast="-2000"/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56790" cy="450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spacing w:line="360" w:lineRule="auto"/>
        <w:ind w:firstLineChars="200" w:firstLine="422"/>
        <w:outlineLvl w:val="1"/>
        <w:rPr>
          <w:rFonts w:ascii="Times New Roman" w:hAnsi="Times New Roman"/>
        </w:rPr>
      </w:pPr>
      <w:bookmarkStart w:id="19" w:name="_Toc15798"/>
      <w:bookmarkStart w:id="20" w:name="_Toc18247"/>
      <w:r>
        <w:rPr>
          <w:rFonts w:ascii="Times New Roman" w:hAnsi="Times New Roman"/>
          <w:b/>
          <w:bCs/>
        </w:rPr>
        <w:t>6.3</w:t>
      </w:r>
      <w:r>
        <w:rPr>
          <w:rFonts w:ascii="Times New Roman" w:hAnsi="Times New Roman"/>
          <w:b/>
          <w:bCs/>
        </w:rPr>
        <w:t>外触发接线（用于交流开关或永磁开关）</w:t>
      </w:r>
      <w:bookmarkEnd w:id="19"/>
      <w:bookmarkEnd w:id="20"/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  <w:szCs w:val="21"/>
        </w:rPr>
        <w:t>使用外部电源，先</w:t>
      </w:r>
      <w:r>
        <w:rPr>
          <w:rFonts w:ascii="Times New Roman" w:hAnsi="Times New Roman"/>
        </w:rPr>
        <w:t>将控制线接入到仪器面板的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外触发</w:t>
      </w:r>
      <w:r>
        <w:rPr>
          <w:rFonts w:ascii="Times New Roman" w:hAnsi="Times New Roman"/>
        </w:rPr>
        <w:t>”</w:t>
      </w:r>
      <w:r>
        <w:rPr>
          <w:rFonts w:ascii="Times New Roman" w:hAnsi="Times New Roman"/>
        </w:rPr>
        <w:t>端口，然后仪器进行</w:t>
      </w:r>
      <w:r>
        <w:rPr>
          <w:rFonts w:ascii="Times New Roman" w:hAnsi="Times New Roman"/>
          <w:b/>
        </w:rPr>
        <w:t>参数设置</w:t>
      </w:r>
      <w:r>
        <w:rPr>
          <w:rFonts w:ascii="Times New Roman" w:hAnsi="Times New Roman"/>
        </w:rPr>
        <w:t>，将触发方式设置成外触发，接线方式同内触发一样，</w:t>
      </w:r>
      <w:r>
        <w:rPr>
          <w:rFonts w:ascii="Times New Roman" w:hAnsi="Times New Roman"/>
          <w:u w:val="single"/>
        </w:rPr>
        <w:t>也可红线接合闸线圈、绿线分闸线圈，黑线接公共端。</w:t>
      </w:r>
      <w:r>
        <w:rPr>
          <w:rFonts w:ascii="Times New Roman" w:hAnsi="Times New Roman"/>
        </w:rPr>
        <w:t>测试时，先在特性测试菜单按确认键操作测试，再做断路器合或分闸动作，即可采集到数据。</w:t>
      </w:r>
      <w:r>
        <w:rPr>
          <w:rFonts w:ascii="Times New Roman" w:hAnsi="Times New Roman"/>
          <w:szCs w:val="21"/>
        </w:rPr>
        <w:t>用户在接线前，应根据各种高压开关控制屏的接线图，仔细分析后接线。</w:t>
      </w:r>
    </w:p>
    <w:p w:rsidR="00030B8D" w:rsidRDefault="00017F2E">
      <w:pPr>
        <w:spacing w:line="360" w:lineRule="auto"/>
        <w:ind w:firstLineChars="200" w:firstLine="420"/>
        <w:jc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2695575" cy="2444494"/>
            <wp:effectExtent l="19050" t="0" r="9525" b="0"/>
            <wp:docPr id="1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444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spacing w:line="360" w:lineRule="auto"/>
        <w:ind w:firstLineChars="200" w:firstLine="422"/>
        <w:outlineLvl w:val="1"/>
        <w:rPr>
          <w:rFonts w:ascii="Times New Roman" w:hAnsi="Times New Roman"/>
          <w:b/>
          <w:bCs/>
        </w:rPr>
      </w:pPr>
      <w:bookmarkStart w:id="21" w:name="_Toc21422"/>
      <w:bookmarkStart w:id="22" w:name="_Toc12097"/>
      <w:r>
        <w:rPr>
          <w:rFonts w:ascii="Times New Roman" w:hAnsi="Times New Roman"/>
          <w:b/>
          <w:bCs/>
        </w:rPr>
        <w:t>6.4</w:t>
      </w:r>
      <w:r>
        <w:rPr>
          <w:rFonts w:ascii="Times New Roman" w:hAnsi="Times New Roman"/>
          <w:b/>
          <w:bCs/>
        </w:rPr>
        <w:t>自触发（手动）方式不需要接控制线</w:t>
      </w:r>
      <w:bookmarkEnd w:id="21"/>
      <w:bookmarkEnd w:id="22"/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>在</w:t>
      </w:r>
      <w:r>
        <w:rPr>
          <w:rFonts w:ascii="Times New Roman" w:hAnsi="Times New Roman"/>
          <w:b/>
          <w:bCs/>
          <w:szCs w:val="21"/>
          <w:shd w:val="clear" w:color="FFFFFF" w:fill="D9D9D9"/>
        </w:rPr>
        <w:t>参数设置菜单</w:t>
      </w:r>
      <w:r>
        <w:rPr>
          <w:rFonts w:ascii="Times New Roman" w:hAnsi="Times New Roman"/>
          <w:szCs w:val="21"/>
        </w:rPr>
        <w:t>中把</w:t>
      </w:r>
      <w:r>
        <w:rPr>
          <w:rFonts w:ascii="Times New Roman" w:hAnsi="Times New Roman"/>
          <w:b/>
          <w:bCs/>
          <w:szCs w:val="21"/>
          <w:shd w:val="clear" w:color="FFFFFF" w:fill="D9D9D9"/>
        </w:rPr>
        <w:t>采集信号时间</w:t>
      </w:r>
      <w:r>
        <w:rPr>
          <w:rFonts w:ascii="Times New Roman" w:hAnsi="Times New Roman"/>
          <w:szCs w:val="21"/>
        </w:rPr>
        <w:t>延长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Times New Roman"/>
          <w:szCs w:val="21"/>
        </w:rPr>
        <w:t>秒钟，然后快速进行手动分或合闸，即可采到信号，此动作要在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Times New Roman"/>
          <w:szCs w:val="21"/>
        </w:rPr>
        <w:t>秒钟内完成，超过则不显示数据，测试的数据主要参考弹跳时间、弹跳次数、同期、速度，合、分时间为评估值。</w:t>
      </w:r>
    </w:p>
    <w:p w:rsidR="00030B8D" w:rsidRDefault="00017F2E">
      <w:pPr>
        <w:spacing w:line="360" w:lineRule="auto"/>
        <w:ind w:firstLineChars="200" w:firstLine="422"/>
        <w:outlineLvl w:val="1"/>
        <w:rPr>
          <w:rFonts w:ascii="Times New Roman" w:hAnsi="Times New Roman"/>
          <w:b/>
          <w:bCs/>
        </w:rPr>
      </w:pPr>
      <w:bookmarkStart w:id="23" w:name="_Toc12330"/>
      <w:bookmarkStart w:id="24" w:name="_Toc15586"/>
      <w:r>
        <w:rPr>
          <w:rFonts w:ascii="Times New Roman" w:hAnsi="Times New Roman"/>
          <w:b/>
          <w:bCs/>
        </w:rPr>
        <w:t>6.5</w:t>
      </w:r>
      <w:r>
        <w:rPr>
          <w:rFonts w:ascii="Times New Roman" w:hAnsi="Times New Roman"/>
          <w:b/>
          <w:bCs/>
        </w:rPr>
        <w:t>速度传感器安装方法</w:t>
      </w:r>
      <w:bookmarkEnd w:id="23"/>
      <w:bookmarkEnd w:id="24"/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在测试开关速度时，先将直线传感器安装在高压开关的动触头上。根据所测开关的类型油、真空、</w:t>
      </w:r>
      <w:r>
        <w:rPr>
          <w:rFonts w:ascii="Times New Roman" w:hAnsi="Times New Roman"/>
        </w:rPr>
        <w:t>SF6</w:t>
      </w:r>
      <w:r>
        <w:rPr>
          <w:rFonts w:ascii="Times New Roman" w:hAnsi="Times New Roman"/>
        </w:rPr>
        <w:t>，选择相应的传感器安装。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0.1mm</w:t>
      </w:r>
      <w:r>
        <w:rPr>
          <w:rFonts w:ascii="Times New Roman" w:hAnsi="Times New Roman"/>
        </w:rPr>
        <w:t>直线传感器（真空开关类）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传感器的直线拉杆用磁铁吸附在开关的垂直导电杆（动触头）上，传感器用万向支架固定，在分闸状态上时行安装。</w:t>
      </w:r>
      <w:r>
        <w:rPr>
          <w:rFonts w:ascii="Times New Roman" w:hAnsi="Times New Roman"/>
          <w:u w:val="single"/>
        </w:rPr>
        <w:t>安装时电子尺必须和动触头垂直</w:t>
      </w:r>
      <w:r>
        <w:rPr>
          <w:rFonts w:ascii="Times New Roman" w:hAnsi="Times New Roman"/>
        </w:rPr>
        <w:t>，先拉出</w:t>
      </w:r>
      <w:r>
        <w:rPr>
          <w:rFonts w:ascii="Times New Roman" w:hAnsi="Times New Roman"/>
        </w:rPr>
        <w:t>15mm</w:t>
      </w:r>
      <w:r>
        <w:rPr>
          <w:rFonts w:ascii="Times New Roman" w:hAnsi="Times New Roman"/>
        </w:rPr>
        <w:t>左右的长度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</w:rPr>
        <w:t>确保合分闸时传感器不要应开关上下运动而拉坏。这类安装方法主要是</w:t>
      </w:r>
      <w:r>
        <w:rPr>
          <w:rFonts w:ascii="Times New Roman" w:hAnsi="Times New Roman"/>
        </w:rPr>
        <w:t>ZN28</w:t>
      </w:r>
      <w:r>
        <w:rPr>
          <w:rFonts w:ascii="Times New Roman" w:hAnsi="Times New Roman"/>
        </w:rPr>
        <w:t>开关或者是没有安装底盘的</w:t>
      </w:r>
      <w:r>
        <w:rPr>
          <w:rFonts w:ascii="Times New Roman" w:hAnsi="Times New Roman"/>
        </w:rPr>
        <w:t>ZN63</w:t>
      </w:r>
      <w:r>
        <w:rPr>
          <w:rFonts w:ascii="Times New Roman" w:hAnsi="Times New Roman"/>
        </w:rPr>
        <w:t>（</w:t>
      </w:r>
      <w:r>
        <w:rPr>
          <w:rFonts w:ascii="Times New Roman" w:hAnsi="Times New Roman"/>
        </w:rPr>
        <w:t>VSI</w:t>
      </w:r>
      <w:r>
        <w:rPr>
          <w:rFonts w:ascii="Times New Roman" w:hAnsi="Times New Roman"/>
        </w:rPr>
        <w:t>）等动触头裸露出来的真空开关。</w:t>
      </w:r>
    </w:p>
    <w:p w:rsidR="00030B8D" w:rsidRDefault="00030B8D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1797685" cy="1554480"/>
            <wp:effectExtent l="0" t="0" r="12065" b="7620"/>
            <wp:docPr id="2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  <w:noProof/>
        </w:rPr>
        <w:drawing>
          <wp:inline distT="0" distB="0" distL="114300" distR="114300">
            <wp:extent cx="1770380" cy="1551940"/>
            <wp:effectExtent l="0" t="0" r="1270" b="10160"/>
            <wp:docPr id="2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6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lum contrast="-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0.1mm</w:t>
      </w:r>
      <w:r>
        <w:rPr>
          <w:rFonts w:ascii="Times New Roman" w:hAnsi="Times New Roman"/>
        </w:rPr>
        <w:t>电子尺和万向节</w:t>
      </w:r>
      <w:r>
        <w:rPr>
          <w:rFonts w:ascii="Times New Roman" w:hAnsi="Times New Roman"/>
        </w:rPr>
        <w:t xml:space="preserve">                        </w:t>
      </w:r>
      <w:r>
        <w:rPr>
          <w:rFonts w:ascii="Times New Roman" w:hAnsi="Times New Roman"/>
        </w:rPr>
        <w:t>安装示意图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360</w:t>
      </w:r>
      <w:r>
        <w:rPr>
          <w:rFonts w:ascii="Times New Roman" w:hAnsi="Times New Roman"/>
        </w:rPr>
        <w:t>线旋转传感器安装方式：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如密封式</w:t>
      </w:r>
      <w:r>
        <w:rPr>
          <w:rFonts w:ascii="Times New Roman" w:hAnsi="Times New Roman"/>
        </w:rPr>
        <w:t>VS1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</w:rPr>
        <w:t>VD4</w:t>
      </w:r>
      <w:r>
        <w:rPr>
          <w:rFonts w:ascii="Times New Roman" w:hAnsi="Times New Roman"/>
        </w:rPr>
        <w:t>开关，安装在开关两侧拐臂（主轴），把两侧白色密封盖拿掉，可看见梅花状的主轴，把专用接头套上即可，安装时保持水平状，再用万向支架固定。如下图：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2298700" cy="1493520"/>
            <wp:effectExtent l="0" t="0" r="6350" b="1143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noProof/>
        </w:rPr>
        <w:drawing>
          <wp:inline distT="0" distB="0" distL="114300" distR="114300">
            <wp:extent cx="2286000" cy="1440180"/>
            <wp:effectExtent l="0" t="0" r="0" b="762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D61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如果主轴不是梅花状的，就用下面方式安装，如下图：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114300" distR="114300">
            <wp:extent cx="2270760" cy="1692275"/>
            <wp:effectExtent l="0" t="0" r="15240" b="317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1692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noProof/>
        </w:rPr>
        <w:drawing>
          <wp:inline distT="0" distB="0" distL="114300" distR="114300">
            <wp:extent cx="2286000" cy="1692910"/>
            <wp:effectExtent l="0" t="0" r="0" b="2540"/>
            <wp:docPr id="1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1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9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如果找不到拐臂，安装在分合指式针处，先把分合指式针卸掉，再把传感器连接头拧上去即可。户外真空开关及六氟化硫安装示意图：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  <w:lang w:val="zh-CN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2028825" cy="1665605"/>
            <wp:effectExtent l="0" t="0" r="9525" b="10795"/>
            <wp:docPr id="2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noProof/>
        </w:rPr>
        <w:drawing>
          <wp:inline distT="0" distB="0" distL="114300" distR="114300">
            <wp:extent cx="2213610" cy="1749425"/>
            <wp:effectExtent l="0" t="0" r="15240" b="3175"/>
            <wp:docPr id="2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3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61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SF6</w:t>
      </w:r>
      <w:r>
        <w:rPr>
          <w:rFonts w:ascii="Times New Roman" w:hAnsi="Times New Roman"/>
        </w:rPr>
        <w:t>断路器的拐臂有角位移传感器连接口，将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</w:rPr>
        <w:t>型口对应在螺杆孔固定，再用万向节再固定传感器。如下图：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2202815" cy="1515110"/>
            <wp:effectExtent l="0" t="0" r="6985" b="889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grayscl/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815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noProof/>
        </w:rPr>
        <w:drawing>
          <wp:inline distT="0" distB="0" distL="114300" distR="114300">
            <wp:extent cx="2251710" cy="1512570"/>
            <wp:effectExtent l="0" t="0" r="15240" b="1143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710" cy="151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</w:rPr>
        <w:t>1mm</w:t>
      </w:r>
      <w:r>
        <w:rPr>
          <w:rFonts w:ascii="Times New Roman" w:hAnsi="Times New Roman"/>
        </w:rPr>
        <w:t>直线传感器（油开关）</w:t>
      </w:r>
    </w:p>
    <w:p w:rsidR="00030B8D" w:rsidRDefault="00017F2E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2605405" cy="1504950"/>
            <wp:effectExtent l="0" t="0" r="4445" b="0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lum contrast="-53999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</w:t>
      </w:r>
    </w:p>
    <w:p w:rsidR="00035F80" w:rsidRDefault="00035F80">
      <w:pPr>
        <w:spacing w:line="360" w:lineRule="auto"/>
        <w:jc w:val="center"/>
        <w:rPr>
          <w:rFonts w:ascii="Times New Roman" w:hAnsi="Times New Roman"/>
        </w:rPr>
      </w:pPr>
    </w:p>
    <w:p w:rsidR="00035F80" w:rsidRDefault="00035F80">
      <w:pPr>
        <w:spacing w:line="360" w:lineRule="auto"/>
        <w:jc w:val="center"/>
        <w:rPr>
          <w:rFonts w:ascii="Times New Roman" w:hAnsi="Times New Roman"/>
          <w:lang w:val="zh-CN"/>
        </w:rPr>
      </w:pPr>
    </w:p>
    <w:p w:rsidR="00030B8D" w:rsidRDefault="00017F2E">
      <w:pPr>
        <w:numPr>
          <w:ilvl w:val="0"/>
          <w:numId w:val="5"/>
        </w:numPr>
        <w:spacing w:line="360" w:lineRule="auto"/>
        <w:outlineLvl w:val="0"/>
        <w:rPr>
          <w:rFonts w:ascii="Times New Roman" w:hAnsi="Times New Roman"/>
          <w:b/>
          <w:bCs/>
          <w:lang w:val="zh-CN"/>
        </w:rPr>
      </w:pPr>
      <w:bookmarkStart w:id="25" w:name="_Toc16896"/>
      <w:bookmarkStart w:id="26" w:name="_Toc24378"/>
      <w:r>
        <w:rPr>
          <w:rFonts w:ascii="Times New Roman" w:hAnsi="Times New Roman"/>
          <w:b/>
          <w:bCs/>
          <w:lang w:val="zh-CN"/>
        </w:rPr>
        <w:lastRenderedPageBreak/>
        <w:t>菜单说明：</w:t>
      </w:r>
      <w:bookmarkEnd w:id="25"/>
      <w:bookmarkEnd w:id="26"/>
    </w:p>
    <w:p w:rsidR="00030B8D" w:rsidRDefault="00017F2E" w:rsidP="00035F80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>开机后进入仪器操作主界面，有参数设置、特性测试、文件管理、重合闸、低跳测试、老化试验共五个菜单，如下图：</w:t>
      </w:r>
    </w:p>
    <w:p w:rsidR="00030B8D" w:rsidRDefault="00017F2E">
      <w:pPr>
        <w:widowControl/>
        <w:shd w:val="clear" w:color="auto" w:fill="FFFFFF"/>
        <w:spacing w:line="360" w:lineRule="auto"/>
        <w:jc w:val="center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3239770" cy="1983740"/>
            <wp:effectExtent l="0" t="0" r="17780" b="1651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9770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30B8D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Times New Roman" w:hAnsi="Times New Roman"/>
          <w:kern w:val="0"/>
          <w:szCs w:val="21"/>
        </w:rPr>
      </w:pPr>
    </w:p>
    <w:p w:rsidR="00030B8D" w:rsidRDefault="00017F2E">
      <w:pPr>
        <w:widowControl/>
        <w:shd w:val="clear" w:color="auto" w:fill="FFFFFF"/>
        <w:spacing w:line="360" w:lineRule="auto"/>
        <w:ind w:firstLineChars="200" w:firstLine="422"/>
        <w:jc w:val="left"/>
        <w:outlineLvl w:val="1"/>
        <w:rPr>
          <w:rFonts w:ascii="Times New Roman" w:hAnsi="Times New Roman"/>
        </w:rPr>
      </w:pP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A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、参数设置菜单</w:t>
      </w:r>
      <w:r>
        <w:rPr>
          <w:rFonts w:ascii="Times New Roman" w:hAnsi="Times New Roman"/>
          <w:b/>
          <w:kern w:val="0"/>
          <w:szCs w:val="21"/>
        </w:rPr>
        <w:t>：做试验前，首先设置参数，如下图：</w:t>
      </w:r>
    </w:p>
    <w:p w:rsidR="00030B8D" w:rsidRDefault="00017F2E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2818130" cy="1748820"/>
            <wp:effectExtent l="19050" t="0" r="127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130" cy="174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传感器位置</w:t>
      </w:r>
      <w:r>
        <w:rPr>
          <w:rFonts w:ascii="Times New Roman" w:hAnsi="Times New Roman"/>
        </w:rPr>
        <w:t>：传感器位置默认为</w:t>
      </w:r>
      <w:r>
        <w:rPr>
          <w:rFonts w:ascii="Times New Roman" w:hAnsi="Times New Roman"/>
        </w:rPr>
        <w:t>A1</w:t>
      </w:r>
      <w:r>
        <w:rPr>
          <w:rFonts w:ascii="Times New Roman" w:hAnsi="Times New Roman"/>
        </w:rPr>
        <w:t>断口，根据传感器安装的实际情况进行设置，如不测速度行程，不需要设置。</w:t>
      </w:r>
    </w:p>
    <w:p w:rsidR="00030B8D" w:rsidRDefault="00017F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1238250</wp:posOffset>
            </wp:positionH>
            <wp:positionV relativeFrom="paragraph">
              <wp:posOffset>748665</wp:posOffset>
            </wp:positionV>
            <wp:extent cx="3143250" cy="1962150"/>
            <wp:effectExtent l="19050" t="0" r="0" b="0"/>
            <wp:wrapNone/>
            <wp:docPr id="2" name="图片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2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开关类型</w:t>
      </w:r>
      <w:r>
        <w:rPr>
          <w:rFonts w:ascii="Times New Roman" w:hAnsi="Times New Roman"/>
        </w:rPr>
        <w:t>：开关类型有真空、少油、六氟化硫、接触器（列车断路器）以及其他类型开关，根据情况选择。如只做时间测试不做速度测试，不用选择开关类型就可以，如下图</w:t>
      </w:r>
      <w:r>
        <w:rPr>
          <w:rFonts w:ascii="Times New Roman" w:hAnsi="Times New Roman" w:hint="eastAsia"/>
        </w:rPr>
        <w:t>：</w:t>
      </w: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 w:rsidP="00710FFD">
      <w:pPr>
        <w:spacing w:line="360" w:lineRule="auto"/>
        <w:rPr>
          <w:rFonts w:ascii="Times New Roman" w:hAnsi="Times New Roman"/>
          <w:b/>
          <w:bCs/>
        </w:rPr>
      </w:pPr>
    </w:p>
    <w:p w:rsidR="00710FFD" w:rsidRDefault="00710FFD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lastRenderedPageBreak/>
        <w:t>（</w:t>
      </w:r>
      <w:r>
        <w:rPr>
          <w:rFonts w:ascii="Times New Roman" w:hAnsi="Times New Roman" w:hint="eastAsia"/>
          <w:b/>
          <w:bCs/>
        </w:rPr>
        <w:t>3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传感器类型</w:t>
      </w:r>
      <w:r>
        <w:rPr>
          <w:rFonts w:ascii="Times New Roman" w:hAnsi="Times New Roman"/>
        </w:rPr>
        <w:t>：传感器类型有直线、编码器（旋转传感器）如下图：</w:t>
      </w:r>
    </w:p>
    <w:p w:rsidR="00030B8D" w:rsidRDefault="00017F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50800</wp:posOffset>
            </wp:positionV>
            <wp:extent cx="2959100" cy="1983740"/>
            <wp:effectExtent l="0" t="0" r="12700" b="16510"/>
            <wp:wrapNone/>
            <wp:docPr id="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2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30B8D">
      <w:pPr>
        <w:spacing w:line="360" w:lineRule="auto"/>
        <w:jc w:val="center"/>
        <w:rPr>
          <w:rFonts w:ascii="Times New Roman" w:hAnsi="Times New Roman"/>
        </w:rPr>
      </w:pPr>
    </w:p>
    <w:p w:rsidR="00030B8D" w:rsidRDefault="00030B8D">
      <w:pPr>
        <w:spacing w:line="360" w:lineRule="auto"/>
        <w:jc w:val="center"/>
        <w:rPr>
          <w:rFonts w:ascii="Times New Roman" w:hAnsi="Times New Roman"/>
        </w:rPr>
      </w:pPr>
    </w:p>
    <w:p w:rsidR="00030B8D" w:rsidRDefault="00030B8D">
      <w:pPr>
        <w:spacing w:line="360" w:lineRule="auto"/>
        <w:jc w:val="center"/>
        <w:rPr>
          <w:rFonts w:ascii="Times New Roman" w:hAnsi="Times New Roman"/>
        </w:rPr>
      </w:pPr>
    </w:p>
    <w:p w:rsidR="00030B8D" w:rsidRDefault="00030B8D">
      <w:pPr>
        <w:spacing w:line="360" w:lineRule="auto"/>
        <w:jc w:val="center"/>
        <w:rPr>
          <w:rFonts w:ascii="Times New Roman" w:hAnsi="Times New Roman"/>
        </w:rPr>
      </w:pPr>
    </w:p>
    <w:p w:rsidR="00030B8D" w:rsidRDefault="00030B8D">
      <w:pPr>
        <w:spacing w:line="360" w:lineRule="auto"/>
        <w:jc w:val="center"/>
        <w:rPr>
          <w:rFonts w:ascii="Times New Roman" w:hAnsi="Times New Roman"/>
        </w:rPr>
      </w:pPr>
    </w:p>
    <w:p w:rsidR="00030B8D" w:rsidRDefault="00030B8D">
      <w:pPr>
        <w:spacing w:line="360" w:lineRule="auto"/>
        <w:jc w:val="center"/>
        <w:rPr>
          <w:rFonts w:ascii="Times New Roman" w:hAnsi="Times New Roman"/>
        </w:rPr>
      </w:pPr>
    </w:p>
    <w:p w:rsidR="00030B8D" w:rsidRDefault="00030B8D">
      <w:pPr>
        <w:spacing w:line="360" w:lineRule="auto"/>
        <w:jc w:val="center"/>
        <w:rPr>
          <w:rFonts w:ascii="Times New Roman" w:hAnsi="Times New Roman"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4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传感器长度</w:t>
      </w:r>
      <w:r>
        <w:rPr>
          <w:rFonts w:ascii="Times New Roman" w:hAnsi="Times New Roman"/>
        </w:rPr>
        <w:t>：直线传感器的长度如果是</w:t>
      </w:r>
      <w:r>
        <w:rPr>
          <w:rFonts w:ascii="Times New Roman" w:hAnsi="Times New Roman"/>
        </w:rPr>
        <w:t>50mm</w:t>
      </w:r>
      <w:r>
        <w:rPr>
          <w:rFonts w:ascii="Times New Roman" w:hAnsi="Times New Roman"/>
        </w:rPr>
        <w:t>的，在此外就设置</w:t>
      </w:r>
      <w:r>
        <w:rPr>
          <w:rFonts w:ascii="Times New Roman" w:hAnsi="Times New Roman"/>
        </w:rPr>
        <w:t>50</w:t>
      </w:r>
      <w:r>
        <w:rPr>
          <w:rFonts w:ascii="Times New Roman" w:hAnsi="Times New Roman"/>
        </w:rPr>
        <w:t>即可，如果是</w:t>
      </w:r>
      <w:r>
        <w:rPr>
          <w:rFonts w:ascii="Times New Roman" w:hAnsi="Times New Roman"/>
        </w:rPr>
        <w:t>300</w:t>
      </w:r>
      <w:r>
        <w:rPr>
          <w:rFonts w:ascii="Times New Roman" w:hAnsi="Times New Roman"/>
        </w:rPr>
        <w:t>的直线传感器就设置</w:t>
      </w:r>
      <w:r>
        <w:rPr>
          <w:rFonts w:ascii="Times New Roman" w:hAnsi="Times New Roman"/>
        </w:rPr>
        <w:t>300</w:t>
      </w:r>
      <w:r>
        <w:rPr>
          <w:rFonts w:ascii="Times New Roman" w:hAnsi="Times New Roman"/>
        </w:rPr>
        <w:t>即可。根据使用的传感器长度进行设置，仪器自适应计算。点击数字，弹出设置键盘，输入正确数字，按</w:t>
      </w:r>
      <w:r>
        <w:rPr>
          <w:rFonts w:ascii="Times New Roman" w:hAnsi="Times New Roman"/>
        </w:rPr>
        <w:t>Enter</w:t>
      </w:r>
      <w:r>
        <w:rPr>
          <w:rFonts w:ascii="Times New Roman" w:hAnsi="Times New Roman"/>
        </w:rPr>
        <w:t>确认，如下图：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1238250</wp:posOffset>
            </wp:positionH>
            <wp:positionV relativeFrom="paragraph">
              <wp:posOffset>68580</wp:posOffset>
            </wp:positionV>
            <wp:extent cx="2963545" cy="1958340"/>
            <wp:effectExtent l="0" t="0" r="8255" b="3810"/>
            <wp:wrapNone/>
            <wp:docPr id="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1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354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5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触发方式</w:t>
      </w:r>
      <w:r>
        <w:rPr>
          <w:rFonts w:ascii="Times New Roman" w:hAnsi="Times New Roman"/>
          <w:b/>
          <w:bCs/>
        </w:rPr>
        <w:t>：</w:t>
      </w:r>
      <w:r>
        <w:rPr>
          <w:rFonts w:ascii="Times New Roman" w:hAnsi="Times New Roman"/>
        </w:rPr>
        <w:t>触发方式有内触发、外触发、自触发（也叫手动触发）三种方式。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6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预置行程</w:t>
      </w:r>
      <w:r>
        <w:rPr>
          <w:rFonts w:ascii="Times New Roman" w:hAnsi="Times New Roman"/>
        </w:rPr>
        <w:t>：设置的是总行程，开距加超程的数据。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1252220</wp:posOffset>
            </wp:positionH>
            <wp:positionV relativeFrom="paragraph">
              <wp:posOffset>278130</wp:posOffset>
            </wp:positionV>
            <wp:extent cx="3033395" cy="1856740"/>
            <wp:effectExtent l="0" t="0" r="14605" b="10160"/>
            <wp:wrapNone/>
            <wp:docPr id="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3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3395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7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设置电压</w:t>
      </w:r>
      <w:r>
        <w:rPr>
          <w:rFonts w:ascii="Times New Roman" w:hAnsi="Times New Roman"/>
        </w:rPr>
        <w:t>：不同断路器线圈电压都不一样，可设置</w:t>
      </w:r>
      <w:r>
        <w:rPr>
          <w:rFonts w:ascii="Times New Roman" w:hAnsi="Times New Roman"/>
        </w:rPr>
        <w:t>DC20-270V</w:t>
      </w:r>
      <w:r>
        <w:rPr>
          <w:rFonts w:ascii="Times New Roman" w:hAnsi="Times New Roman"/>
        </w:rPr>
        <w:t>的电压，如下图：</w:t>
      </w: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8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采集时间</w:t>
      </w:r>
      <w:r>
        <w:rPr>
          <w:rFonts w:ascii="Times New Roman" w:hAnsi="Times New Roman"/>
        </w:rPr>
        <w:t>：正常情况下，采集时间只需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秒就可以了，时间可设置</w:t>
      </w:r>
      <w:r>
        <w:rPr>
          <w:rFonts w:ascii="Times New Roman" w:hAnsi="Times New Roman"/>
        </w:rPr>
        <w:t>1-10</w:t>
      </w:r>
      <w:r>
        <w:rPr>
          <w:rFonts w:ascii="Times New Roman" w:hAnsi="Times New Roman"/>
        </w:rPr>
        <w:t>秒。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9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储能时间</w:t>
      </w:r>
      <w:r>
        <w:rPr>
          <w:rFonts w:ascii="Times New Roman" w:hAnsi="Times New Roman"/>
        </w:rPr>
        <w:t>：一般断路器储能时间在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秒左右，时长可设置</w:t>
      </w:r>
      <w:r>
        <w:rPr>
          <w:rFonts w:ascii="Times New Roman" w:hAnsi="Times New Roman"/>
        </w:rPr>
        <w:t>5-20S</w:t>
      </w:r>
      <w:r>
        <w:rPr>
          <w:rFonts w:ascii="Times New Roman" w:hAnsi="Times New Roman"/>
        </w:rPr>
        <w:t>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lastRenderedPageBreak/>
        <w:t>（</w:t>
      </w:r>
      <w:r>
        <w:rPr>
          <w:rFonts w:ascii="Times New Roman" w:hAnsi="Times New Roman" w:hint="eastAsia"/>
          <w:b/>
          <w:bCs/>
        </w:rPr>
        <w:t>10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合分时间</w:t>
      </w:r>
      <w:r>
        <w:rPr>
          <w:rFonts w:ascii="Times New Roman" w:hAnsi="Times New Roman"/>
          <w:b/>
          <w:bCs/>
        </w:rPr>
        <w:t>：</w:t>
      </w:r>
      <w:r>
        <w:rPr>
          <w:rFonts w:ascii="Times New Roman" w:hAnsi="Times New Roman"/>
        </w:rPr>
        <w:t>做合分时间（金短时间）测试，一般设置为大于合闸时间</w:t>
      </w:r>
      <w:r>
        <w:rPr>
          <w:rFonts w:ascii="Times New Roman" w:hAnsi="Times New Roman"/>
        </w:rPr>
        <w:t>15ms</w:t>
      </w:r>
      <w:r>
        <w:rPr>
          <w:rFonts w:ascii="Times New Roman" w:hAnsi="Times New Roman"/>
        </w:rPr>
        <w:t>左右。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11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分合时间</w:t>
      </w:r>
      <w:r>
        <w:rPr>
          <w:rFonts w:ascii="Times New Roman" w:hAnsi="Times New Roman"/>
          <w:b/>
          <w:bCs/>
        </w:rPr>
        <w:t>：</w:t>
      </w:r>
      <w:r>
        <w:rPr>
          <w:rFonts w:ascii="Times New Roman" w:hAnsi="Times New Roman"/>
        </w:rPr>
        <w:t>做分合时间（无电流时间）测试，一般设置为</w:t>
      </w:r>
      <w:r>
        <w:rPr>
          <w:rFonts w:ascii="Times New Roman" w:hAnsi="Times New Roman"/>
        </w:rPr>
        <w:t>280ms</w:t>
      </w:r>
      <w:r>
        <w:rPr>
          <w:rFonts w:ascii="Times New Roman" w:hAnsi="Times New Roman"/>
        </w:rPr>
        <w:t>左右。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12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分合分时间</w:t>
      </w:r>
      <w:r>
        <w:rPr>
          <w:rFonts w:ascii="Times New Roman" w:hAnsi="Times New Roman"/>
          <w:b/>
          <w:bCs/>
        </w:rPr>
        <w:t>：</w:t>
      </w:r>
      <w:r>
        <w:rPr>
          <w:rFonts w:ascii="Times New Roman" w:hAnsi="Times New Roman"/>
        </w:rPr>
        <w:t>做</w:t>
      </w:r>
      <w:r w:rsidR="00EB7EF7">
        <w:rPr>
          <w:rFonts w:ascii="Times New Roman" w:hAnsi="Times New Roman" w:hint="eastAsia"/>
        </w:rPr>
        <w:t>分</w:t>
      </w:r>
      <w:r>
        <w:rPr>
          <w:rFonts w:ascii="Times New Roman" w:hAnsi="Times New Roman"/>
        </w:rPr>
        <w:t>合分时间测试，分合设置</w:t>
      </w:r>
      <w:r>
        <w:rPr>
          <w:rFonts w:ascii="Times New Roman" w:hAnsi="Times New Roman"/>
        </w:rPr>
        <w:t>280ms,</w:t>
      </w:r>
      <w:r>
        <w:rPr>
          <w:rFonts w:ascii="Times New Roman" w:hAnsi="Times New Roman"/>
        </w:rPr>
        <w:t>分设置大于合闸时间</w:t>
      </w:r>
      <w:r>
        <w:rPr>
          <w:rFonts w:ascii="Times New Roman" w:hAnsi="Times New Roman"/>
        </w:rPr>
        <w:t>15ms</w:t>
      </w:r>
      <w:r>
        <w:rPr>
          <w:rFonts w:ascii="Times New Roman" w:hAnsi="Times New Roman"/>
        </w:rPr>
        <w:t>左右。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13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时间设置</w:t>
      </w:r>
      <w:r>
        <w:rPr>
          <w:rFonts w:ascii="Times New Roman" w:hAnsi="Times New Roman"/>
        </w:rPr>
        <w:t>：</w:t>
      </w:r>
      <w:r>
        <w:rPr>
          <w:rFonts w:ascii="Times New Roman" w:hAnsi="Times New Roman"/>
          <w:szCs w:val="21"/>
        </w:rPr>
        <w:t>点击当前年月日三秒种左右，手不要松开，出现下面图形放可松手，直接输入当前年、月、日、时、分、秒，按</w:t>
      </w:r>
      <w:r>
        <w:rPr>
          <w:rFonts w:ascii="Times New Roman" w:hAnsi="Times New Roman"/>
          <w:szCs w:val="21"/>
        </w:rPr>
        <w:t>Enter</w:t>
      </w:r>
      <w:r>
        <w:rPr>
          <w:rFonts w:ascii="Times New Roman" w:hAnsi="Times New Roman"/>
          <w:szCs w:val="21"/>
        </w:rPr>
        <w:t>键确认，如下图</w:t>
      </w:r>
      <w:r>
        <w:rPr>
          <w:rFonts w:ascii="Times New Roman" w:hAnsi="Times New Roman"/>
        </w:rPr>
        <w:t>。</w:t>
      </w:r>
    </w:p>
    <w:p w:rsidR="00030B8D" w:rsidRDefault="00017F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1104900</wp:posOffset>
            </wp:positionH>
            <wp:positionV relativeFrom="paragraph">
              <wp:posOffset>102870</wp:posOffset>
            </wp:positionV>
            <wp:extent cx="3155950" cy="2173605"/>
            <wp:effectExtent l="0" t="0" r="6350" b="17145"/>
            <wp:wrapNone/>
            <wp:docPr id="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4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5950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14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亮度</w:t>
      </w:r>
      <w:r>
        <w:rPr>
          <w:rFonts w:ascii="Times New Roman" w:hAnsi="Times New Roman"/>
        </w:rPr>
        <w:t>：拖动进度条，设置背光亮度。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u w:val="single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15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、有四种定义，总部行程的平均速度、合前分后</w:t>
      </w:r>
      <w:r>
        <w:rPr>
          <w:rFonts w:ascii="Times New Roman" w:hAnsi="Times New Roman"/>
        </w:rPr>
        <w:t>mm</w:t>
      </w:r>
      <w:r>
        <w:rPr>
          <w:rFonts w:ascii="Times New Roman" w:hAnsi="Times New Roman"/>
        </w:rPr>
        <w:t>、合前分后</w:t>
      </w:r>
      <w:r>
        <w:rPr>
          <w:rFonts w:ascii="Times New Roman" w:hAnsi="Times New Roman"/>
        </w:rPr>
        <w:t>ms</w:t>
      </w:r>
      <w:r>
        <w:rPr>
          <w:rFonts w:ascii="Times New Roman" w:hAnsi="Times New Roman"/>
        </w:rPr>
        <w:t>、拐臂百分比计算。根据不同断路器要求进行设置，</w:t>
      </w:r>
      <w:r>
        <w:rPr>
          <w:rFonts w:ascii="Times New Roman" w:hAnsi="Times New Roman"/>
          <w:u w:val="single"/>
        </w:rPr>
        <w:t>另有内置</w:t>
      </w:r>
      <w:r>
        <w:rPr>
          <w:rFonts w:ascii="Times New Roman" w:hAnsi="Times New Roman"/>
          <w:u w:val="single"/>
        </w:rPr>
        <w:t>21</w:t>
      </w:r>
      <w:r>
        <w:rPr>
          <w:rFonts w:ascii="Times New Roman" w:hAnsi="Times New Roman"/>
          <w:u w:val="single"/>
        </w:rPr>
        <w:t>款断路器速度定义快速选择，在开关类型里面选择好之后，速度参数就不用设置了。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16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触发时间</w:t>
      </w:r>
      <w:r>
        <w:rPr>
          <w:rFonts w:ascii="Times New Roman" w:hAnsi="Times New Roman"/>
        </w:rPr>
        <w:t>：</w:t>
      </w:r>
      <w:r>
        <w:rPr>
          <w:rFonts w:ascii="Times New Roman" w:hAnsi="Times New Roman"/>
          <w:b/>
          <w:bCs/>
          <w:color w:val="FF0000"/>
          <w:u w:val="single"/>
        </w:rPr>
        <w:t>指电源输出的时间，正常为</w:t>
      </w:r>
      <w:r>
        <w:rPr>
          <w:rFonts w:ascii="Times New Roman" w:hAnsi="Times New Roman"/>
          <w:b/>
          <w:bCs/>
          <w:color w:val="FF0000"/>
          <w:u w:val="single"/>
        </w:rPr>
        <w:t>100ms</w:t>
      </w:r>
      <w:r>
        <w:rPr>
          <w:rFonts w:ascii="Times New Roman" w:hAnsi="Times New Roman"/>
          <w:b/>
          <w:bCs/>
          <w:color w:val="FF0000"/>
          <w:u w:val="single"/>
        </w:rPr>
        <w:t>就可以了，时长可设置从</w:t>
      </w:r>
      <w:r>
        <w:rPr>
          <w:rFonts w:ascii="Times New Roman" w:hAnsi="Times New Roman"/>
          <w:b/>
          <w:bCs/>
          <w:color w:val="FF0000"/>
          <w:u w:val="single"/>
        </w:rPr>
        <w:t>50-10000ms</w:t>
      </w:r>
      <w:r>
        <w:rPr>
          <w:rFonts w:ascii="Times New Roman" w:hAnsi="Times New Roman"/>
          <w:b/>
          <w:bCs/>
          <w:color w:val="FF0000"/>
          <w:u w:val="single"/>
        </w:rPr>
        <w:t>之间。请不要设置过长，操作不当会造成仪器和断路器线圈的损坏。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17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</w:rPr>
        <w:t>、</w:t>
      </w:r>
      <w:r>
        <w:rPr>
          <w:rFonts w:ascii="Times New Roman" w:hAnsi="Times New Roman"/>
          <w:b/>
          <w:bCs/>
          <w:shd w:val="clear" w:color="FFFFFF" w:fill="D9D9D9"/>
        </w:rPr>
        <w:t>操作人员、产品编号</w:t>
      </w:r>
      <w:r>
        <w:rPr>
          <w:rFonts w:ascii="Times New Roman" w:hAnsi="Times New Roman"/>
          <w:b/>
          <w:bCs/>
        </w:rPr>
        <w:t>：中英文键盘输入，如下图：</w:t>
      </w:r>
    </w:p>
    <w:p w:rsidR="00030B8D" w:rsidRDefault="00710FFD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32385</wp:posOffset>
            </wp:positionV>
            <wp:extent cx="3105150" cy="2097101"/>
            <wp:effectExtent l="19050" t="0" r="0" b="0"/>
            <wp:wrapNone/>
            <wp:docPr id="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5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09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30B8D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</w:p>
    <w:p w:rsidR="00030B8D" w:rsidRDefault="00030B8D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</w:p>
    <w:p w:rsidR="00030B8D" w:rsidRDefault="00030B8D">
      <w:pPr>
        <w:spacing w:line="360" w:lineRule="auto"/>
        <w:ind w:firstLineChars="200" w:firstLine="422"/>
        <w:rPr>
          <w:rFonts w:ascii="Times New Roman" w:hAnsi="Times New Roman"/>
          <w:b/>
          <w:bCs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</w:rPr>
      </w:pPr>
    </w:p>
    <w:p w:rsidR="00030B8D" w:rsidRDefault="00030B8D">
      <w:pPr>
        <w:spacing w:line="360" w:lineRule="auto"/>
        <w:rPr>
          <w:rFonts w:ascii="Times New Roman" w:hAnsi="Times New Roman"/>
        </w:rPr>
      </w:pPr>
    </w:p>
    <w:p w:rsidR="00030B8D" w:rsidRDefault="00017F2E">
      <w:pPr>
        <w:numPr>
          <w:ilvl w:val="0"/>
          <w:numId w:val="6"/>
        </w:numPr>
        <w:spacing w:line="360" w:lineRule="auto"/>
        <w:ind w:firstLineChars="200" w:firstLine="422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lastRenderedPageBreak/>
        <w:t>点击测试菜单</w:t>
      </w:r>
      <w:r>
        <w:rPr>
          <w:rFonts w:ascii="Times New Roman" w:hAnsi="Times New Roman"/>
          <w:b/>
          <w:bCs/>
          <w:kern w:val="0"/>
          <w:szCs w:val="21"/>
        </w:rPr>
        <w:t>，如下图：</w:t>
      </w:r>
    </w:p>
    <w:p w:rsidR="00030B8D" w:rsidRDefault="00017F2E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77470</wp:posOffset>
            </wp:positionV>
            <wp:extent cx="3375660" cy="2145665"/>
            <wp:effectExtent l="0" t="0" r="15240" b="6985"/>
            <wp:wrapNone/>
            <wp:docPr id="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6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30B8D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合闸测试</w:t>
      </w:r>
      <w:r>
        <w:rPr>
          <w:rFonts w:ascii="Times New Roman" w:hAnsi="Times New Roman"/>
          <w:b/>
          <w:bCs/>
          <w:kern w:val="0"/>
          <w:szCs w:val="21"/>
        </w:rPr>
        <w:t>：</w:t>
      </w:r>
      <w:r>
        <w:rPr>
          <w:rFonts w:ascii="Times New Roman" w:hAnsi="Times New Roman"/>
          <w:kern w:val="0"/>
          <w:szCs w:val="21"/>
        </w:rPr>
        <w:t>点击此菜单，合闸电压输出，测量合闸时间、弹跳时间及次数、三相不同期、速度等参数同屏显示，如下图：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1057276</wp:posOffset>
            </wp:positionH>
            <wp:positionV relativeFrom="paragraph">
              <wp:posOffset>74296</wp:posOffset>
            </wp:positionV>
            <wp:extent cx="3216910" cy="2051458"/>
            <wp:effectExtent l="19050" t="0" r="2540" b="0"/>
            <wp:wrapNone/>
            <wp:docPr id="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7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05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Chars="200" w:firstLine="420"/>
        <w:rPr>
          <w:rFonts w:ascii="Times New Roman" w:hAnsi="Times New Roman"/>
          <w:kern w:val="0"/>
          <w:szCs w:val="21"/>
        </w:rPr>
      </w:pPr>
    </w:p>
    <w:p w:rsidR="00030B8D" w:rsidRDefault="00017F2E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/>
          <w:b/>
          <w:bCs/>
          <w:kern w:val="0"/>
          <w:szCs w:val="21"/>
        </w:rPr>
        <w:t xml:space="preserve">    </w:t>
      </w: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2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分闸测试</w:t>
      </w:r>
      <w:r>
        <w:rPr>
          <w:rFonts w:ascii="Times New Roman" w:hAnsi="Times New Roman"/>
          <w:b/>
          <w:bCs/>
          <w:kern w:val="0"/>
          <w:szCs w:val="21"/>
        </w:rPr>
        <w:t>：</w:t>
      </w:r>
      <w:r>
        <w:rPr>
          <w:rFonts w:ascii="Times New Roman" w:hAnsi="Times New Roman"/>
          <w:kern w:val="0"/>
          <w:szCs w:val="21"/>
        </w:rPr>
        <w:t>点击此菜单，分闸电压输出，测量分闸时间、三相不同期、速度等参数。</w:t>
      </w:r>
    </w:p>
    <w:p w:rsidR="00030B8D" w:rsidRDefault="00017F2E">
      <w:pPr>
        <w:spacing w:line="360" w:lineRule="auto"/>
        <w:ind w:firstLine="421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3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储能</w:t>
      </w:r>
      <w:r>
        <w:rPr>
          <w:rFonts w:ascii="Times New Roman" w:hAnsi="Times New Roman"/>
          <w:b/>
          <w:bCs/>
          <w:kern w:val="0"/>
          <w:szCs w:val="21"/>
        </w:rPr>
        <w:t>：</w:t>
      </w:r>
      <w:r>
        <w:rPr>
          <w:rFonts w:ascii="Times New Roman" w:hAnsi="Times New Roman"/>
          <w:kern w:val="0"/>
          <w:szCs w:val="21"/>
        </w:rPr>
        <w:t>点击此菜单，储能电压输出，电机转动进行储能。</w:t>
      </w:r>
    </w:p>
    <w:p w:rsidR="00030B8D" w:rsidRDefault="00017F2E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1123951</wp:posOffset>
            </wp:positionH>
            <wp:positionV relativeFrom="paragraph">
              <wp:posOffset>253365</wp:posOffset>
            </wp:positionV>
            <wp:extent cx="3048000" cy="1955478"/>
            <wp:effectExtent l="19050" t="0" r="0" b="0"/>
            <wp:wrapNone/>
            <wp:docPr id="1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8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95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4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保存</w:t>
      </w:r>
      <w:r>
        <w:rPr>
          <w:rFonts w:ascii="Times New Roman" w:hAnsi="Times New Roman"/>
          <w:b/>
          <w:bCs/>
          <w:kern w:val="0"/>
          <w:szCs w:val="21"/>
        </w:rPr>
        <w:t>：</w:t>
      </w:r>
      <w:r>
        <w:rPr>
          <w:rFonts w:ascii="Times New Roman" w:hAnsi="Times New Roman"/>
          <w:kern w:val="0"/>
          <w:szCs w:val="21"/>
        </w:rPr>
        <w:t>点击此菜单</w:t>
      </w:r>
      <w:r>
        <w:rPr>
          <w:rFonts w:ascii="Times New Roman" w:hAnsi="Times New Roman"/>
          <w:kern w:val="0"/>
          <w:szCs w:val="21"/>
        </w:rPr>
        <w:t>,</w:t>
      </w:r>
      <w:r>
        <w:rPr>
          <w:rFonts w:ascii="Times New Roman" w:hAnsi="Times New Roman"/>
          <w:kern w:val="0"/>
          <w:szCs w:val="21"/>
        </w:rPr>
        <w:t>如下图示，点击保存，再退出，如下图：</w:t>
      </w: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17F2E">
      <w:pPr>
        <w:spacing w:line="360" w:lineRule="auto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/>
          <w:b/>
          <w:bCs/>
          <w:kern w:val="0"/>
          <w:szCs w:val="21"/>
        </w:rPr>
        <w:t xml:space="preserve">    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lastRenderedPageBreak/>
        <w:t>（</w:t>
      </w:r>
      <w:r>
        <w:rPr>
          <w:rFonts w:ascii="Times New Roman" w:hAnsi="Times New Roman" w:hint="eastAsia"/>
          <w:b/>
          <w:bCs/>
        </w:rPr>
        <w:t>5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放大、缩小</w:t>
      </w:r>
      <w:r>
        <w:rPr>
          <w:rFonts w:ascii="Times New Roman" w:hAnsi="Times New Roman"/>
          <w:b/>
          <w:bCs/>
          <w:kern w:val="0"/>
          <w:szCs w:val="21"/>
        </w:rPr>
        <w:t>：</w:t>
      </w:r>
      <w:r>
        <w:rPr>
          <w:rFonts w:ascii="Times New Roman" w:hAnsi="Times New Roman"/>
          <w:kern w:val="0"/>
          <w:szCs w:val="21"/>
        </w:rPr>
        <w:t>点击此菜单对测试波形进行放大和缩小，进行分析。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6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打印</w:t>
      </w:r>
      <w:r>
        <w:rPr>
          <w:rFonts w:ascii="Times New Roman" w:hAnsi="Times New Roman"/>
          <w:b/>
          <w:bCs/>
          <w:kern w:val="0"/>
          <w:szCs w:val="21"/>
        </w:rPr>
        <w:t>：</w:t>
      </w:r>
      <w:r>
        <w:rPr>
          <w:rFonts w:ascii="Times New Roman" w:hAnsi="Times New Roman"/>
          <w:kern w:val="0"/>
          <w:szCs w:val="21"/>
        </w:rPr>
        <w:t>点击此菜单对测试数据进行打印。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7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退出</w:t>
      </w:r>
      <w:r>
        <w:rPr>
          <w:rFonts w:ascii="Times New Roman" w:hAnsi="Times New Roman"/>
          <w:b/>
          <w:bCs/>
          <w:kern w:val="0"/>
          <w:szCs w:val="21"/>
        </w:rPr>
        <w:t>：</w:t>
      </w:r>
      <w:r>
        <w:rPr>
          <w:rFonts w:ascii="Times New Roman" w:hAnsi="Times New Roman"/>
          <w:kern w:val="0"/>
          <w:szCs w:val="21"/>
        </w:rPr>
        <w:t>点击此菜单，返回首页。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C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、数据管理菜单</w:t>
      </w:r>
      <w:r>
        <w:rPr>
          <w:rFonts w:ascii="Times New Roman" w:hAnsi="Times New Roman"/>
          <w:b/>
          <w:bCs/>
          <w:kern w:val="0"/>
          <w:szCs w:val="21"/>
        </w:rPr>
        <w:t>：点击此菜单进入数据管理及查询，如下图：</w:t>
      </w:r>
    </w:p>
    <w:p w:rsidR="00030B8D" w:rsidRDefault="00017F2E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962660</wp:posOffset>
            </wp:positionH>
            <wp:positionV relativeFrom="paragraph">
              <wp:posOffset>146685</wp:posOffset>
            </wp:positionV>
            <wp:extent cx="3504565" cy="2309495"/>
            <wp:effectExtent l="0" t="0" r="635" b="14605"/>
            <wp:wrapNone/>
            <wp:docPr id="1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9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4565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1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kern w:val="0"/>
          <w:szCs w:val="21"/>
        </w:rPr>
        <w:t>先选择要打开的数据，再点击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打开</w:t>
      </w:r>
      <w:r>
        <w:rPr>
          <w:rFonts w:ascii="Times New Roman" w:hAnsi="Times New Roman"/>
          <w:kern w:val="0"/>
          <w:szCs w:val="21"/>
        </w:rPr>
        <w:t>菜单。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2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noProof/>
          <w:kern w:val="0"/>
          <w:szCs w:val="21"/>
        </w:rPr>
        <w:drawing>
          <wp:inline distT="0" distB="0" distL="114300" distR="114300">
            <wp:extent cx="409575" cy="238125"/>
            <wp:effectExtent l="0" t="0" r="9525" b="9525"/>
            <wp:docPr id="25" name="图片 17" descr="160861884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7" descr="1608618841(1)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kern w:val="0"/>
          <w:szCs w:val="21"/>
        </w:rPr>
        <w:t>此键为翻页键。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3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kern w:val="0"/>
          <w:szCs w:val="21"/>
        </w:rPr>
        <w:t>如要删除某组数据，先选择，再点击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删除</w:t>
      </w:r>
      <w:r>
        <w:rPr>
          <w:rFonts w:ascii="Times New Roman" w:hAnsi="Times New Roman"/>
          <w:kern w:val="0"/>
          <w:szCs w:val="21"/>
        </w:rPr>
        <w:t>菜单即可。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b/>
          <w:bCs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4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拷贝</w:t>
      </w:r>
      <w:r>
        <w:rPr>
          <w:rFonts w:ascii="Times New Roman" w:hAnsi="Times New Roman"/>
          <w:kern w:val="0"/>
          <w:szCs w:val="21"/>
        </w:rPr>
        <w:t>菜单</w:t>
      </w:r>
      <w:r>
        <w:rPr>
          <w:rFonts w:ascii="Times New Roman" w:hAnsi="Times New Roman"/>
          <w:b/>
          <w:bCs/>
          <w:kern w:val="0"/>
          <w:szCs w:val="21"/>
        </w:rPr>
        <w:t>，</w:t>
      </w:r>
      <w:r>
        <w:rPr>
          <w:rFonts w:ascii="Times New Roman" w:hAnsi="Times New Roman"/>
          <w:kern w:val="0"/>
          <w:szCs w:val="21"/>
        </w:rPr>
        <w:t>先将</w:t>
      </w:r>
      <w:r>
        <w:rPr>
          <w:rFonts w:ascii="Times New Roman" w:hAnsi="Times New Roman"/>
          <w:kern w:val="0"/>
          <w:szCs w:val="21"/>
        </w:rPr>
        <w:t>U</w:t>
      </w:r>
      <w:r>
        <w:rPr>
          <w:rFonts w:ascii="Times New Roman" w:hAnsi="Times New Roman"/>
          <w:kern w:val="0"/>
          <w:szCs w:val="21"/>
        </w:rPr>
        <w:t>盘插入，再点击此菜单，将数据复制到</w:t>
      </w:r>
      <w:r>
        <w:rPr>
          <w:rFonts w:ascii="Times New Roman" w:hAnsi="Times New Roman"/>
          <w:kern w:val="0"/>
          <w:szCs w:val="21"/>
        </w:rPr>
        <w:t>U</w:t>
      </w:r>
      <w:r>
        <w:rPr>
          <w:rFonts w:ascii="Times New Roman" w:hAnsi="Times New Roman"/>
          <w:kern w:val="0"/>
          <w:szCs w:val="21"/>
        </w:rPr>
        <w:t>盘。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 w:hint="eastAsia"/>
          <w:b/>
          <w:bCs/>
        </w:rPr>
        <w:t>（</w:t>
      </w:r>
      <w:r>
        <w:rPr>
          <w:rFonts w:ascii="Times New Roman" w:hAnsi="Times New Roman" w:hint="eastAsia"/>
          <w:b/>
          <w:bCs/>
        </w:rPr>
        <w:t>5</w:t>
      </w:r>
      <w:r>
        <w:rPr>
          <w:rFonts w:ascii="Times New Roman" w:hAnsi="Times New Roman" w:hint="eastAsia"/>
          <w:b/>
          <w:bCs/>
        </w:rPr>
        <w:t>）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退出</w:t>
      </w:r>
      <w:r>
        <w:rPr>
          <w:rFonts w:ascii="Times New Roman" w:hAnsi="Times New Roman"/>
          <w:kern w:val="0"/>
          <w:szCs w:val="21"/>
        </w:rPr>
        <w:t>菜单，退出当前页，返回主界面。</w:t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 w:hint="eastAsia"/>
          <w:b/>
          <w:bCs/>
          <w:kern w:val="0"/>
          <w:szCs w:val="21"/>
        </w:rPr>
        <w:t>D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重合闸菜单</w:t>
      </w:r>
      <w:r>
        <w:rPr>
          <w:rFonts w:ascii="Times New Roman" w:hAnsi="Times New Roman"/>
          <w:b/>
          <w:bCs/>
          <w:kern w:val="0"/>
          <w:szCs w:val="21"/>
        </w:rPr>
        <w:t>：点击此菜单，进行合分、分合、分合分测试，在测试前，先要设置正确的参数，才能进行测试，如下图：</w:t>
      </w:r>
    </w:p>
    <w:p w:rsidR="00030B8D" w:rsidRDefault="00017F2E">
      <w:pPr>
        <w:spacing w:line="360" w:lineRule="auto"/>
        <w:jc w:val="center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3583305" cy="2270125"/>
            <wp:effectExtent l="0" t="0" r="17145" b="15875"/>
            <wp:docPr id="2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2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3305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b/>
          <w:bCs/>
          <w:kern w:val="0"/>
          <w:szCs w:val="21"/>
        </w:rPr>
        <w:t>E</w:t>
      </w:r>
      <w:r>
        <w:rPr>
          <w:rFonts w:ascii="Times New Roman" w:hAnsi="Times New Roman"/>
          <w:b/>
          <w:bCs/>
          <w:kern w:val="0"/>
          <w:szCs w:val="21"/>
        </w:rPr>
        <w:t>、低跳试验</w:t>
      </w:r>
      <w:r>
        <w:rPr>
          <w:rFonts w:ascii="Times New Roman" w:hAnsi="Times New Roman"/>
          <w:kern w:val="0"/>
          <w:szCs w:val="21"/>
        </w:rPr>
        <w:t>：此菜单有自动低跳和手动低跳两种功能，选择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自动低跳</w:t>
      </w:r>
      <w:r>
        <w:rPr>
          <w:rFonts w:ascii="Times New Roman" w:hAnsi="Times New Roman"/>
          <w:kern w:val="0"/>
          <w:szCs w:val="21"/>
        </w:rPr>
        <w:t>，必须接断口线，</w:t>
      </w:r>
      <w:r>
        <w:rPr>
          <w:rFonts w:ascii="Times New Roman" w:hAnsi="Times New Roman"/>
          <w:kern w:val="0"/>
          <w:szCs w:val="21"/>
        </w:rPr>
        <w:lastRenderedPageBreak/>
        <w:t>识别断口状态才有进行测试。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手动合</w:t>
      </w:r>
      <w:r>
        <w:rPr>
          <w:rFonts w:ascii="Times New Roman" w:hAnsi="Times New Roman"/>
          <w:kern w:val="0"/>
          <w:szCs w:val="21"/>
        </w:rPr>
        <w:t>和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手动分</w:t>
      </w:r>
      <w:r>
        <w:rPr>
          <w:rFonts w:ascii="Times New Roman" w:hAnsi="Times New Roman"/>
          <w:kern w:val="0"/>
          <w:szCs w:val="21"/>
        </w:rPr>
        <w:t>，不需要接断口线，直接给线圈加电压。起始电压和累加电压都可以设置，如下图：</w:t>
      </w:r>
    </w:p>
    <w:p w:rsidR="00030B8D" w:rsidRDefault="00017F2E">
      <w:pPr>
        <w:spacing w:line="360" w:lineRule="auto"/>
        <w:ind w:firstLine="421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90805</wp:posOffset>
            </wp:positionV>
            <wp:extent cx="3445510" cy="2355215"/>
            <wp:effectExtent l="0" t="0" r="2540" b="6985"/>
            <wp:wrapNone/>
            <wp:docPr id="1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1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5510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8D" w:rsidRDefault="00017F2E">
      <w:pPr>
        <w:spacing w:line="360" w:lineRule="auto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kern w:val="0"/>
          <w:szCs w:val="21"/>
        </w:rPr>
        <w:t xml:space="preserve">      </w:t>
      </w: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30B8D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030B8D" w:rsidRDefault="00017F2E">
      <w:pPr>
        <w:spacing w:line="360" w:lineRule="auto"/>
        <w:ind w:firstLineChars="200" w:firstLine="422"/>
        <w:rPr>
          <w:rFonts w:ascii="Times New Roman" w:hAnsi="Times New Roman"/>
          <w:kern w:val="0"/>
          <w:szCs w:val="21"/>
        </w:rPr>
      </w:pPr>
      <w:r>
        <w:rPr>
          <w:rFonts w:ascii="Times New Roman" w:hAnsi="Times New Roman"/>
          <w:b/>
          <w:bCs/>
          <w:kern w:val="0"/>
          <w:szCs w:val="21"/>
        </w:rPr>
        <w:t>F</w:t>
      </w:r>
      <w:r>
        <w:rPr>
          <w:rFonts w:ascii="Times New Roman" w:hAnsi="Times New Roman"/>
          <w:b/>
          <w:bCs/>
          <w:kern w:val="0"/>
          <w:szCs w:val="21"/>
        </w:rPr>
        <w:t>、</w:t>
      </w:r>
      <w:r>
        <w:rPr>
          <w:rFonts w:ascii="Times New Roman" w:hAnsi="Times New Roman"/>
          <w:b/>
          <w:bCs/>
          <w:kern w:val="0"/>
          <w:szCs w:val="21"/>
          <w:shd w:val="clear" w:color="FFFFFF" w:fill="D9D9D9"/>
        </w:rPr>
        <w:t>老化试验</w:t>
      </w:r>
      <w:r>
        <w:rPr>
          <w:rFonts w:ascii="Times New Roman" w:hAnsi="Times New Roman"/>
          <w:kern w:val="0"/>
          <w:szCs w:val="21"/>
        </w:rPr>
        <w:t>：此菜单做断路器寿命测试，特殊功能，正常配置只能做数百次的老化试验，如需做更多的次数的老化试验，订货前请告知。如下图：</w:t>
      </w:r>
    </w:p>
    <w:p w:rsidR="00030B8D" w:rsidRDefault="00017F2E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114300" distR="114300">
            <wp:extent cx="3376930" cy="2291080"/>
            <wp:effectExtent l="0" t="0" r="13970" b="13970"/>
            <wp:docPr id="30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9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6930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8D" w:rsidRDefault="00030B8D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outlineLvl w:val="0"/>
        <w:rPr>
          <w:rFonts w:ascii="Times New Roman" w:hAnsi="Times New Roman"/>
          <w:b/>
        </w:rPr>
      </w:pPr>
      <w:bookmarkStart w:id="27" w:name="_Toc25968"/>
      <w:bookmarkStart w:id="28" w:name="_Toc27797"/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八、测试现场常见技术问题及处理办法：</w:t>
      </w:r>
      <w:bookmarkEnd w:id="27"/>
      <w:bookmarkEnd w:id="28"/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㈠、现场用仪器进行控制合、分闸操作时，开关不动作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1</w:t>
      </w:r>
      <w:r>
        <w:rPr>
          <w:rFonts w:ascii="Times New Roman" w:hAnsi="Times New Roman"/>
          <w:szCs w:val="21"/>
        </w:rPr>
        <w:t>、现场合、分闸控制接线不正确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 </w:t>
      </w:r>
      <w:r>
        <w:rPr>
          <w:rFonts w:ascii="Times New Roman" w:hAnsi="Times New Roman"/>
          <w:szCs w:val="21"/>
        </w:rPr>
        <w:t>处理办法：找到现场控制柜的控制接线图，询问专业人员，分别找出合、分闸线圈和开关辅助接点，参见本说明书中的控制接线图，重新接线。</w:t>
      </w:r>
    </w:p>
    <w:p w:rsidR="00030B8D" w:rsidRDefault="00017F2E">
      <w:pPr>
        <w:numPr>
          <w:ilvl w:val="0"/>
          <w:numId w:val="7"/>
        </w:num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现场线圈负载过大或控制回路短路，仪器无法正常驱动，电源发出过载的蜂鸣声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告警，四声后电源自动恢复。</w:t>
      </w:r>
    </w:p>
    <w:p w:rsidR="00030B8D" w:rsidRDefault="00017F2E" w:rsidP="004F7D8F">
      <w:pPr>
        <w:spacing w:line="360" w:lineRule="auto"/>
        <w:ind w:left="1680" w:hangingChars="800" w:hanging="168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 </w:t>
      </w:r>
      <w:r>
        <w:rPr>
          <w:rFonts w:ascii="Times New Roman" w:hAnsi="Times New Roman"/>
          <w:szCs w:val="21"/>
        </w:rPr>
        <w:t>处理办法：</w:t>
      </w:r>
      <w:r>
        <w:rPr>
          <w:rFonts w:ascii="Times New Roman" w:hAnsi="Times New Roman"/>
          <w:szCs w:val="21"/>
        </w:rPr>
        <w:t>①</w:t>
      </w:r>
      <w:r>
        <w:rPr>
          <w:rFonts w:ascii="Times New Roman" w:hAnsi="Times New Roman"/>
          <w:szCs w:val="21"/>
        </w:rPr>
        <w:t>、对于永磁机构的开关或少油断路器，由于开关合闸线圈要求的驱动</w:t>
      </w:r>
    </w:p>
    <w:p w:rsidR="00030B8D" w:rsidRDefault="00017F2E" w:rsidP="004F7D8F">
      <w:pPr>
        <w:spacing w:line="360" w:lineRule="auto"/>
        <w:ind w:left="1680" w:hangingChars="800" w:hanging="168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>流很大（高达</w:t>
      </w:r>
      <w:r>
        <w:rPr>
          <w:rFonts w:ascii="Times New Roman" w:hAnsi="Times New Roman"/>
          <w:szCs w:val="21"/>
        </w:rPr>
        <w:t>100A</w:t>
      </w:r>
      <w:r>
        <w:rPr>
          <w:rFonts w:ascii="Times New Roman" w:hAnsi="Times New Roman"/>
          <w:szCs w:val="21"/>
        </w:rPr>
        <w:t>或几百安），而仪器操作电源的最大带载能力为</w:t>
      </w:r>
      <w:r>
        <w:rPr>
          <w:rFonts w:ascii="Times New Roman" w:hAnsi="Times New Roman"/>
          <w:szCs w:val="21"/>
        </w:rPr>
        <w:t>20A</w:t>
      </w:r>
      <w:r>
        <w:rPr>
          <w:rFonts w:ascii="Times New Roman" w:hAnsi="Times New Roman"/>
          <w:szCs w:val="21"/>
        </w:rPr>
        <w:t>。致使负载过大仪</w:t>
      </w:r>
    </w:p>
    <w:p w:rsidR="00030B8D" w:rsidRDefault="00017F2E" w:rsidP="004F7D8F">
      <w:pPr>
        <w:spacing w:line="360" w:lineRule="auto"/>
        <w:ind w:left="1680" w:hangingChars="800" w:hanging="168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器无法正常驱动。这时请采用外触发方式，把合闸控制线接在合闸接线圈上，分闸控制线接</w:t>
      </w:r>
    </w:p>
    <w:p w:rsidR="00030B8D" w:rsidRDefault="00017F2E" w:rsidP="004F7D8F">
      <w:pPr>
        <w:spacing w:line="360" w:lineRule="auto"/>
        <w:ind w:left="1680" w:hangingChars="800" w:hanging="168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在分闸线圈上采集分合闸的电压信号（触发计时），直流或交流电均可。</w:t>
      </w:r>
    </w:p>
    <w:p w:rsidR="00030B8D" w:rsidRDefault="00017F2E" w:rsidP="004F7D8F">
      <w:pPr>
        <w:spacing w:line="360" w:lineRule="auto"/>
        <w:ind w:left="1680" w:hangingChars="800" w:hanging="168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②</w:t>
      </w:r>
      <w:r>
        <w:rPr>
          <w:rFonts w:ascii="Times New Roman" w:hAnsi="Times New Roman"/>
          <w:szCs w:val="21"/>
        </w:rPr>
        <w:t>、检查控制回路，保证回路畅通。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3</w:t>
      </w:r>
      <w:r>
        <w:rPr>
          <w:rFonts w:ascii="Times New Roman" w:hAnsi="Times New Roman"/>
          <w:szCs w:val="21"/>
        </w:rPr>
        <w:t>、检查仪器储能、分闸、合闸是否有直流输出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>处理方法：</w:t>
      </w:r>
      <w:r>
        <w:rPr>
          <w:rFonts w:ascii="Times New Roman" w:hAnsi="Times New Roman"/>
          <w:szCs w:val="21"/>
        </w:rPr>
        <w:t>①</w:t>
      </w:r>
      <w:r>
        <w:rPr>
          <w:rFonts w:ascii="Times New Roman" w:hAnsi="Times New Roman"/>
          <w:szCs w:val="21"/>
        </w:rPr>
        <w:t>、储能直流电压检查：请将万用表设置在直流</w:t>
      </w:r>
      <w:r>
        <w:rPr>
          <w:rFonts w:ascii="Times New Roman" w:hAnsi="Times New Roman"/>
          <w:szCs w:val="21"/>
        </w:rPr>
        <w:t>1000V</w:t>
      </w:r>
      <w:r>
        <w:rPr>
          <w:rFonts w:ascii="Times New Roman" w:hAnsi="Times New Roman"/>
          <w:szCs w:val="21"/>
        </w:rPr>
        <w:t>档位，将储能控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制线红、黑色线分别接在万用表的红、黑线上。在储能界面进行测试，时间延长至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Times New Roman"/>
          <w:szCs w:val="21"/>
        </w:rPr>
        <w:t>秒钟，按储能测试电压输出。如无电压输出，电源故障请返厂维修。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②</w:t>
      </w:r>
      <w:r>
        <w:rPr>
          <w:rFonts w:ascii="Times New Roman" w:hAnsi="Times New Roman"/>
          <w:szCs w:val="21"/>
        </w:rPr>
        <w:t>、合闸直流电源检查：当仪器处在分闸状态进行检查，不接断口测试线就是分闸状态，测试界面也会同样显示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/>
          <w:szCs w:val="21"/>
        </w:rPr>
        <w:t>分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/>
          <w:szCs w:val="21"/>
        </w:rPr>
        <w:t>字，如果</w:t>
      </w:r>
      <w:r>
        <w:rPr>
          <w:rFonts w:ascii="Times New Roman" w:hAnsi="Times New Roman"/>
          <w:szCs w:val="21"/>
        </w:rPr>
        <w:t>A1</w:t>
      </w:r>
      <w:r>
        <w:rPr>
          <w:rFonts w:ascii="Times New Roman" w:hAnsi="Times New Roman"/>
          <w:szCs w:val="21"/>
        </w:rPr>
        <w:t>断口或其他断口显示是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/>
          <w:szCs w:val="21"/>
        </w:rPr>
        <w:t>合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/>
          <w:szCs w:val="21"/>
        </w:rPr>
        <w:t>字，表示此断口有故障，请切换到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Times New Roman"/>
          <w:szCs w:val="21"/>
        </w:rPr>
        <w:t>断口，再做合闸测试，检查是否有电源输出。做此试验要将采集时间和触发时间延长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Times New Roman"/>
          <w:szCs w:val="21"/>
        </w:rPr>
        <w:t>秒以上，万用表方能检测到电压。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③</w:t>
      </w:r>
      <w:r>
        <w:rPr>
          <w:rFonts w:ascii="Times New Roman" w:hAnsi="Times New Roman"/>
          <w:szCs w:val="21"/>
        </w:rPr>
        <w:t>、分闸直流电压检查：在仪器处在合闸状态下进行检查，将断口线的黄线和黑线夹在一起，再接控制线到内触发，其他的步骤和合闸电压检查一样。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④</w:t>
      </w:r>
      <w:r>
        <w:rPr>
          <w:rFonts w:ascii="Times New Roman" w:hAnsi="Times New Roman"/>
          <w:szCs w:val="21"/>
        </w:rPr>
        <w:t>、以上三种方法都没有电压输出，请将仪器返厂检查维修。请不要自行打开仪器仪表，内部有高压输出危险。</w:t>
      </w:r>
      <w:r>
        <w:rPr>
          <w:rFonts w:ascii="Times New Roman" w:hAnsi="Times New Roman"/>
          <w:szCs w:val="21"/>
        </w:rPr>
        <w:t xml:space="preserve"> </w:t>
      </w:r>
    </w:p>
    <w:p w:rsidR="00030B8D" w:rsidRDefault="00017F2E">
      <w:pPr>
        <w:spacing w:line="360" w:lineRule="auto"/>
        <w:rPr>
          <w:rFonts w:ascii="Times New Roman" w:hAnsi="Times New Roman"/>
          <w:color w:val="FF0000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color w:val="FF0000"/>
          <w:szCs w:val="21"/>
        </w:rPr>
        <w:t>⑤</w:t>
      </w:r>
      <w:r>
        <w:rPr>
          <w:rFonts w:ascii="Times New Roman" w:hAnsi="Times New Roman"/>
          <w:color w:val="FF0000"/>
          <w:szCs w:val="21"/>
        </w:rPr>
        <w:t>、应对措施：如果没有直流输出，又急着做试验，请采用外触方式进行测量，完成后再返厂维修。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3</w:t>
      </w:r>
      <w:r>
        <w:rPr>
          <w:rFonts w:ascii="Times New Roman" w:hAnsi="Times New Roman"/>
          <w:szCs w:val="21"/>
        </w:rPr>
        <w:t>、开关机构存在保护闭锁（如西门子、</w:t>
      </w:r>
      <w:r>
        <w:rPr>
          <w:rFonts w:ascii="Times New Roman" w:hAnsi="Times New Roman"/>
          <w:szCs w:val="21"/>
        </w:rPr>
        <w:t>ABB</w:t>
      </w:r>
      <w:r>
        <w:rPr>
          <w:rFonts w:ascii="Times New Roman" w:hAnsi="Times New Roman"/>
          <w:szCs w:val="21"/>
        </w:rPr>
        <w:t>开关）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>处理办法：使用仪器提供的内电源操作开关合、分闸试验，必须解除闭锁，请现场技术人员或开关厂家人员根据现场控制柜的控制接线图，协助解除闭锁。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㈡、仪器做单合、单分测试时，开关动作了，显示断口未动作提示。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1</w:t>
      </w:r>
      <w:r>
        <w:rPr>
          <w:rFonts w:ascii="Times New Roman" w:hAnsi="Times New Roman"/>
          <w:szCs w:val="21"/>
        </w:rPr>
        <w:t>、断口线未接好，处理方法如下：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①</w:t>
      </w:r>
      <w:r>
        <w:rPr>
          <w:rFonts w:ascii="Times New Roman" w:hAnsi="Times New Roman"/>
          <w:szCs w:val="21"/>
        </w:rPr>
        <w:t>、做户内</w:t>
      </w:r>
      <w:r>
        <w:rPr>
          <w:rFonts w:ascii="Times New Roman" w:hAnsi="Times New Roman"/>
          <w:szCs w:val="21"/>
        </w:rPr>
        <w:t>10KV</w:t>
      </w:r>
      <w:r>
        <w:rPr>
          <w:rFonts w:ascii="Times New Roman" w:hAnsi="Times New Roman"/>
          <w:szCs w:val="21"/>
        </w:rPr>
        <w:t>开关时，黄（</w:t>
      </w:r>
      <w:r>
        <w:rPr>
          <w:rFonts w:ascii="Times New Roman" w:hAnsi="Times New Roman"/>
          <w:szCs w:val="21"/>
        </w:rPr>
        <w:t>A</w:t>
      </w:r>
      <w:r>
        <w:rPr>
          <w:rFonts w:ascii="Times New Roman" w:hAnsi="Times New Roman"/>
          <w:szCs w:val="21"/>
        </w:rPr>
        <w:t>）、绿（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Times New Roman"/>
          <w:szCs w:val="21"/>
        </w:rPr>
        <w:t>）、红（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Times New Roman"/>
          <w:szCs w:val="21"/>
        </w:rPr>
        <w:t>）接动触头，静触头三相短接后接黑线。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②</w:t>
      </w:r>
      <w:r>
        <w:rPr>
          <w:rFonts w:ascii="Times New Roman" w:hAnsi="Times New Roman"/>
          <w:szCs w:val="21"/>
        </w:rPr>
        <w:t>、做户外开关时，黄（</w:t>
      </w:r>
      <w:r>
        <w:rPr>
          <w:rFonts w:ascii="Times New Roman" w:hAnsi="Times New Roman"/>
          <w:szCs w:val="21"/>
        </w:rPr>
        <w:t>A</w:t>
      </w:r>
      <w:r>
        <w:rPr>
          <w:rFonts w:ascii="Times New Roman" w:hAnsi="Times New Roman"/>
          <w:szCs w:val="21"/>
        </w:rPr>
        <w:t>）、绿（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Times New Roman"/>
          <w:szCs w:val="21"/>
        </w:rPr>
        <w:t>）、红（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Times New Roman"/>
          <w:szCs w:val="21"/>
        </w:rPr>
        <w:t>）接上端，黑线接地（变电站户外开关另一端已接地）。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③</w:t>
      </w:r>
      <w:r>
        <w:rPr>
          <w:rFonts w:ascii="Times New Roman" w:hAnsi="Times New Roman"/>
          <w:szCs w:val="21"/>
        </w:rPr>
        <w:t>、开关控制回路有问题，因为合上之后又马上分开了，请检查开关的回路再做实验。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㈢、打印机能走纸却不能打印文字、图形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 1</w:t>
      </w:r>
      <w:r>
        <w:rPr>
          <w:rFonts w:ascii="Times New Roman" w:hAnsi="Times New Roman"/>
          <w:szCs w:val="21"/>
        </w:rPr>
        <w:t>、打印纸安装反了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 xml:space="preserve">       </w:t>
      </w:r>
      <w:r>
        <w:rPr>
          <w:rFonts w:ascii="Times New Roman" w:hAnsi="Times New Roman"/>
          <w:szCs w:val="21"/>
        </w:rPr>
        <w:t>处理办法：重新正确安装热敏打印纸。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 2</w:t>
      </w:r>
      <w:r>
        <w:rPr>
          <w:rFonts w:ascii="Times New Roman" w:hAnsi="Times New Roman"/>
          <w:szCs w:val="21"/>
        </w:rPr>
        <w:t>、热敏打印机加热头坏了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  </w:t>
      </w:r>
      <w:r>
        <w:rPr>
          <w:rFonts w:ascii="Times New Roman" w:hAnsi="Times New Roman"/>
          <w:szCs w:val="21"/>
        </w:rPr>
        <w:t>处理办法：返厂维修热敏打印机加热头。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㈣、仪器进行速度测试时，没有速度数据显示。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1</w:t>
      </w:r>
      <w:r>
        <w:rPr>
          <w:rFonts w:ascii="Times New Roman" w:hAnsi="Times New Roman"/>
          <w:szCs w:val="21"/>
        </w:rPr>
        <w:t>、</w:t>
      </w:r>
      <w:r>
        <w:rPr>
          <w:rFonts w:ascii="Times New Roman" w:hAnsi="Times New Roman"/>
          <w:spacing w:val="-6"/>
          <w:szCs w:val="21"/>
        </w:rPr>
        <w:t>传感器的选择项有误（例如安装的是直线传感器，选择的旋转传感器），请将</w:t>
      </w:r>
      <w:r>
        <w:rPr>
          <w:rFonts w:ascii="Times New Roman" w:hAnsi="Times New Roman"/>
          <w:szCs w:val="21"/>
        </w:rPr>
        <w:t>传感器重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</w:t>
      </w:r>
      <w:r>
        <w:rPr>
          <w:rFonts w:ascii="Times New Roman" w:hAnsi="Times New Roman"/>
          <w:szCs w:val="21"/>
        </w:rPr>
        <w:t>新进行设置。</w:t>
      </w:r>
    </w:p>
    <w:p w:rsidR="00030B8D" w:rsidRDefault="00017F2E">
      <w:pPr>
        <w:numPr>
          <w:ilvl w:val="0"/>
          <w:numId w:val="8"/>
        </w:num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传感器安装位置不对，例如旋转传感器只能通过主轴的转动才能采集信号，如果安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   </w:t>
      </w:r>
      <w:r>
        <w:rPr>
          <w:rFonts w:ascii="Times New Roman" w:hAnsi="Times New Roman"/>
          <w:szCs w:val="21"/>
        </w:rPr>
        <w:t>装到直线位移的地方或其他不动作的地方，均没有数据显示。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3</w:t>
      </w:r>
      <w:r>
        <w:rPr>
          <w:rFonts w:ascii="Times New Roman" w:hAnsi="Times New Roman"/>
          <w:szCs w:val="21"/>
        </w:rPr>
        <w:t>、如果传感器选项和安装位置都正确，还没有速度显示，传感器损坏，请返厂维修。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㈤、仪器现场接地时，为什么要先接地线，然后再接断口线？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因为现场试验时，由于高压开关（尤其</w:t>
      </w:r>
      <w:r>
        <w:rPr>
          <w:rFonts w:ascii="Times New Roman" w:hAnsi="Times New Roman"/>
          <w:szCs w:val="21"/>
        </w:rPr>
        <w:t>220Kv</w:t>
      </w:r>
      <w:r>
        <w:rPr>
          <w:rFonts w:ascii="Times New Roman" w:hAnsi="Times New Roman"/>
          <w:szCs w:val="21"/>
        </w:rPr>
        <w:t>以上）的断口对地之间往往有很高的感应电压，此时电压量值很大，能量较小，但足以威胁到仪器本身的安全。仪器内部，断口信号输入端到地之间接有泄放回路。所以先接地线，优先接通了泄放回路，此时连接断口信号线时，即使断口感应了很高的电压，也能通过泄放回路泄放到大地，从而保证仪器的断口通道安全。</w:t>
      </w:r>
    </w:p>
    <w:p w:rsidR="00030B8D" w:rsidRDefault="00017F2E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㈥、如何判断仪器端口是否正常？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Cs w:val="21"/>
        </w:rPr>
        <w:t>仪器有十二断口，每一相断口均可独立使用。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①</w:t>
      </w:r>
      <w:r>
        <w:rPr>
          <w:rFonts w:ascii="Times New Roman" w:hAnsi="Times New Roman"/>
          <w:szCs w:val="21"/>
        </w:rPr>
        <w:t>、在没接断口测试线就是分闸状态，测试界面也会同样显示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/>
          <w:szCs w:val="21"/>
        </w:rPr>
        <w:t>分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/>
          <w:szCs w:val="21"/>
        </w:rPr>
        <w:t>字。如果某断中的</w:t>
      </w:r>
    </w:p>
    <w:p w:rsidR="00030B8D" w:rsidRDefault="00017F2E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/>
          <w:szCs w:val="21"/>
        </w:rPr>
        <w:t>一相出现</w:t>
      </w:r>
      <w:r>
        <w:rPr>
          <w:rFonts w:ascii="Times New Roman" w:hAnsi="Times New Roman"/>
          <w:szCs w:val="21"/>
        </w:rPr>
        <w:t xml:space="preserve"> “</w:t>
      </w:r>
      <w:r>
        <w:rPr>
          <w:rFonts w:ascii="Times New Roman" w:hAnsi="Times New Roman"/>
          <w:szCs w:val="21"/>
        </w:rPr>
        <w:t>合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/>
          <w:szCs w:val="21"/>
        </w:rPr>
        <w:t>字，则表示此断口有故障，这时要切换到别的断口进行测试。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②</w:t>
      </w:r>
      <w:r>
        <w:rPr>
          <w:rFonts w:ascii="Times New Roman" w:hAnsi="Times New Roman"/>
          <w:szCs w:val="21"/>
        </w:rPr>
        <w:t>、接上断口测试线，将断口线的黄、绿、红和黑（公共）短接，断口状态由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/>
          <w:szCs w:val="21"/>
        </w:rPr>
        <w:t>分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/>
          <w:szCs w:val="21"/>
        </w:rPr>
        <w:t>字</w:t>
      </w:r>
    </w:p>
    <w:p w:rsidR="00030B8D" w:rsidRDefault="00017F2E"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变为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/>
          <w:szCs w:val="21"/>
        </w:rPr>
        <w:t>合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/>
          <w:szCs w:val="21"/>
        </w:rPr>
        <w:t>字，这表示正常。</w:t>
      </w:r>
    </w:p>
    <w:p w:rsidR="00030B8D" w:rsidRDefault="00017F2E">
      <w:pPr>
        <w:pStyle w:val="a"/>
        <w:numPr>
          <w:ilvl w:val="0"/>
          <w:numId w:val="0"/>
        </w:numPr>
        <w:tabs>
          <w:tab w:val="clear" w:pos="360"/>
          <w:tab w:val="right" w:pos="8164"/>
        </w:tabs>
        <w:spacing w:line="360" w:lineRule="auto"/>
        <w:outlineLvl w:val="0"/>
        <w:rPr>
          <w:rFonts w:ascii="Times New Roman" w:hAnsi="Times New Roman"/>
          <w:b/>
          <w:sz w:val="28"/>
          <w:szCs w:val="28"/>
        </w:rPr>
      </w:pPr>
      <w:bookmarkStart w:id="29" w:name="_Toc13772"/>
      <w:bookmarkStart w:id="30" w:name="_Toc13113"/>
      <w:r>
        <w:rPr>
          <w:rFonts w:ascii="Times New Roman" w:hAnsi="Times New Roman"/>
          <w:b/>
        </w:rPr>
        <w:t>九、日常保养</w:t>
      </w:r>
      <w:bookmarkEnd w:id="29"/>
      <w:bookmarkEnd w:id="30"/>
    </w:p>
    <w:p w:rsidR="00030B8D" w:rsidRDefault="00017F2E">
      <w:pPr>
        <w:pStyle w:val="a5"/>
        <w:spacing w:after="0" w:line="360" w:lineRule="auto"/>
        <w:ind w:leftChars="0" w:left="0"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．本仪器是一台精密贵重设备，使用时请妥善保管，要防止重摔、撞击。在室外使用时尽可能在遮荫下操作，以避免液晶光屏长时期在太阳下直晒。</w:t>
      </w:r>
    </w:p>
    <w:p w:rsidR="00030B8D" w:rsidRDefault="00017F2E">
      <w:pPr>
        <w:pStyle w:val="a5"/>
        <w:spacing w:after="0" w:line="360" w:lineRule="auto"/>
        <w:ind w:leftChars="0" w:left="0" w:firstLineChars="200" w:firstLine="42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．仪器平时不用时，应储存在温度</w:t>
      </w:r>
      <w:r>
        <w:rPr>
          <w:rFonts w:ascii="Times New Roman" w:hAnsi="Times New Roman"/>
        </w:rPr>
        <w:t>-10</w:t>
      </w:r>
      <w:r>
        <w:rPr>
          <w:rFonts w:ascii="Times New Roman" w:hAnsi="Times New Roman"/>
        </w:rPr>
        <w:t>～</w:t>
      </w:r>
      <w:r>
        <w:rPr>
          <w:rFonts w:ascii="Times New Roman" w:hAnsi="Times New Roman"/>
        </w:rPr>
        <w:t>40</w:t>
      </w:r>
      <w:r>
        <w:rPr>
          <w:rFonts w:ascii="Times New Roman" w:hAnsi="Times New Roman"/>
        </w:rPr>
        <w:t>。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</w:rPr>
        <w:t>，相对湿度不超过</w:t>
      </w:r>
      <w:r>
        <w:rPr>
          <w:rFonts w:ascii="Times New Roman" w:hAnsi="Times New Roman"/>
        </w:rPr>
        <w:t>80%</w:t>
      </w:r>
      <w:r>
        <w:rPr>
          <w:rFonts w:ascii="Times New Roman" w:hAnsi="Times New Roman"/>
        </w:rPr>
        <w:t>，通风、无腐蚀性气体的室内。潮湿季节，如长时期不用，最好每月通电一次，每次约</w:t>
      </w:r>
      <w:r>
        <w:rPr>
          <w:rFonts w:ascii="Times New Roman" w:hAnsi="Times New Roman"/>
        </w:rPr>
        <w:t>0.5</w:t>
      </w:r>
      <w:r>
        <w:rPr>
          <w:rFonts w:ascii="Times New Roman" w:hAnsi="Times New Roman"/>
        </w:rPr>
        <w:t>小时。</w:t>
      </w:r>
    </w:p>
    <w:p w:rsidR="00030B8D" w:rsidRDefault="00030B8D">
      <w:pPr>
        <w:spacing w:line="360" w:lineRule="auto"/>
        <w:rPr>
          <w:rFonts w:ascii="Times New Roman" w:hAnsi="Times New Roman"/>
        </w:rPr>
      </w:pPr>
    </w:p>
    <w:sectPr w:rsidR="00030B8D" w:rsidSect="00710FFD">
      <w:headerReference w:type="default" r:id="rId41"/>
      <w:footerReference w:type="default" r:id="rId42"/>
      <w:pgSz w:w="11906" w:h="16838"/>
      <w:pgMar w:top="1440" w:right="1800" w:bottom="1440" w:left="1800" w:header="397" w:footer="39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B1D" w:rsidRDefault="00982B1D" w:rsidP="00030B8D">
      <w:r>
        <w:separator/>
      </w:r>
    </w:p>
  </w:endnote>
  <w:endnote w:type="continuationSeparator" w:id="0">
    <w:p w:rsidR="00982B1D" w:rsidRDefault="00982B1D" w:rsidP="00030B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D8F" w:rsidRPr="00710FFD" w:rsidRDefault="00367B5E" w:rsidP="004F7D8F">
    <w:pPr>
      <w:pStyle w:val="a7"/>
      <w:rPr>
        <w:sz w:val="21"/>
        <w:szCs w:val="21"/>
      </w:rPr>
    </w:pPr>
    <w:r>
      <w:rPr>
        <w:sz w:val="21"/>
        <w:szCs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3" o:spid="_x0000_s1026" type="#_x0000_t202" style="position:absolute;margin-left:0;margin-top:0;width:2in;height:2in;z-index:251663360;mso-wrap-style:none;mso-position-horizontal:center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5kc6Q80BAACdAwAADgAAAAAAAAABACAAAAAeAQAAZHJzL2Uy&#10;b0RvYy54bWxQSwUGAAAAAAYABgBZAQAAXQUAAAAA&#10;" filled="f" stroked="f">
          <v:textbox style="mso-fit-shape-to-text:t" inset="0,0,0,0">
            <w:txbxContent>
              <w:p w:rsidR="00030B8D" w:rsidRDefault="00367B5E">
                <w:pPr>
                  <w:pStyle w:val="a7"/>
                </w:pPr>
                <w:r>
                  <w:rPr>
                    <w:rFonts w:hint="eastAsia"/>
                  </w:rPr>
                  <w:fldChar w:fldCharType="begin"/>
                </w:r>
                <w:r w:rsidR="00017F2E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B01BBB">
                  <w:rPr>
                    <w:noProof/>
                  </w:rPr>
                  <w:t>4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  <w:r w:rsidR="004F7D8F" w:rsidRPr="00710FFD">
      <w:rPr>
        <w:rFonts w:hint="eastAsia"/>
        <w:sz w:val="21"/>
        <w:szCs w:val="21"/>
      </w:rPr>
      <w:t>公司网址：</w:t>
    </w:r>
    <w:r w:rsidR="004F7D8F" w:rsidRPr="00710FFD">
      <w:rPr>
        <w:rFonts w:hint="eastAsia"/>
        <w:sz w:val="21"/>
        <w:szCs w:val="21"/>
      </w:rPr>
      <w:t xml:space="preserve">www.whtltddq.com        </w:t>
    </w:r>
    <w:r w:rsidR="00710FFD">
      <w:rPr>
        <w:rFonts w:hint="eastAsia"/>
        <w:sz w:val="21"/>
        <w:szCs w:val="21"/>
      </w:rPr>
      <w:t xml:space="preserve">                   </w:t>
    </w:r>
    <w:r w:rsidR="004F7D8F" w:rsidRPr="00710FFD">
      <w:rPr>
        <w:rFonts w:hint="eastAsia"/>
        <w:sz w:val="21"/>
        <w:szCs w:val="21"/>
      </w:rPr>
      <w:t xml:space="preserve">    </w:t>
    </w:r>
    <w:r w:rsidR="004F7D8F" w:rsidRPr="00710FFD">
      <w:rPr>
        <w:rFonts w:hint="eastAsia"/>
        <w:sz w:val="21"/>
        <w:szCs w:val="21"/>
      </w:rPr>
      <w:t>联系电话：</w:t>
    </w:r>
    <w:r w:rsidR="004F7D8F" w:rsidRPr="00710FFD">
      <w:rPr>
        <w:rFonts w:hint="eastAsia"/>
        <w:sz w:val="21"/>
        <w:szCs w:val="21"/>
      </w:rPr>
      <w:t>027-87778812</w:t>
    </w:r>
  </w:p>
  <w:p w:rsidR="00030B8D" w:rsidRDefault="00030B8D">
    <w:pPr>
      <w:pStyle w:val="a7"/>
    </w:pPr>
  </w:p>
  <w:p w:rsidR="00030B8D" w:rsidRDefault="00030B8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B1D" w:rsidRDefault="00982B1D" w:rsidP="00030B8D">
      <w:r>
        <w:separator/>
      </w:r>
    </w:p>
  </w:footnote>
  <w:footnote w:type="continuationSeparator" w:id="0">
    <w:p w:rsidR="00982B1D" w:rsidRDefault="00982B1D" w:rsidP="00030B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B8D" w:rsidRPr="00710FFD" w:rsidRDefault="004F7D8F">
    <w:pPr>
      <w:pStyle w:val="a8"/>
      <w:rPr>
        <w:sz w:val="21"/>
        <w:szCs w:val="21"/>
        <w:u w:val="single"/>
      </w:rPr>
    </w:pPr>
    <w:r w:rsidRPr="00710FFD">
      <w:rPr>
        <w:noProof/>
        <w:sz w:val="21"/>
        <w:szCs w:val="21"/>
        <w:u w:val="single"/>
      </w:rPr>
      <w:drawing>
        <wp:inline distT="0" distB="0" distL="0" distR="0">
          <wp:extent cx="466725" cy="485775"/>
          <wp:effectExtent l="19050" t="0" r="9525" b="0"/>
          <wp:docPr id="33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710FFD">
      <w:rPr>
        <w:rFonts w:hint="eastAsia"/>
        <w:sz w:val="21"/>
        <w:szCs w:val="21"/>
        <w:u w:val="single"/>
      </w:rPr>
      <w:t xml:space="preserve">                        </w:t>
    </w:r>
    <w:r w:rsidR="00710FFD">
      <w:rPr>
        <w:rFonts w:hint="eastAsia"/>
        <w:sz w:val="21"/>
        <w:szCs w:val="21"/>
        <w:u w:val="single"/>
      </w:rPr>
      <w:t xml:space="preserve">                  </w:t>
    </w:r>
    <w:r w:rsidRPr="00710FFD">
      <w:rPr>
        <w:rFonts w:hint="eastAsia"/>
        <w:sz w:val="21"/>
        <w:szCs w:val="21"/>
        <w:u w:val="single"/>
      </w:rPr>
      <w:t xml:space="preserve">   </w:t>
    </w:r>
    <w:r w:rsidR="00B01BBB">
      <w:rPr>
        <w:rFonts w:hint="eastAsia"/>
        <w:sz w:val="21"/>
        <w:szCs w:val="21"/>
        <w:u w:val="single"/>
      </w:rPr>
      <w:t xml:space="preserve">  </w:t>
    </w:r>
    <w:r w:rsidRPr="00710FFD">
      <w:rPr>
        <w:rFonts w:hint="eastAsia"/>
        <w:sz w:val="21"/>
        <w:szCs w:val="21"/>
        <w:u w:val="single"/>
      </w:rPr>
      <w:t>专业的电力测试方案提供商</w:t>
    </w:r>
    <w:r w:rsidR="00710FFD">
      <w:rPr>
        <w:rFonts w:hint="eastAsia"/>
        <w:sz w:val="21"/>
        <w:szCs w:val="21"/>
        <w:u w:val="single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99A7817"/>
    <w:multiLevelType w:val="singleLevel"/>
    <w:tmpl w:val="A99A7817"/>
    <w:lvl w:ilvl="0">
      <w:start w:val="2"/>
      <w:numFmt w:val="decimal"/>
      <w:suff w:val="nothing"/>
      <w:lvlText w:val="%1、"/>
      <w:lvlJc w:val="left"/>
      <w:pPr>
        <w:ind w:left="420" w:firstLine="0"/>
      </w:pPr>
    </w:lvl>
  </w:abstractNum>
  <w:abstractNum w:abstractNumId="1">
    <w:nsid w:val="C3AC0AD9"/>
    <w:multiLevelType w:val="singleLevel"/>
    <w:tmpl w:val="C3AC0AD9"/>
    <w:lvl w:ilvl="0">
      <w:start w:val="2"/>
      <w:numFmt w:val="upperLetter"/>
      <w:suff w:val="nothing"/>
      <w:lvlText w:val="%1、"/>
      <w:lvlJc w:val="left"/>
    </w:lvl>
  </w:abstractNum>
  <w:abstractNum w:abstractNumId="2">
    <w:nsid w:val="C5D2C4B3"/>
    <w:multiLevelType w:val="singleLevel"/>
    <w:tmpl w:val="C5D2C4B3"/>
    <w:lvl w:ilvl="0">
      <w:start w:val="5"/>
      <w:numFmt w:val="decimal"/>
      <w:suff w:val="space"/>
      <w:lvlText w:val="%1."/>
      <w:lvlJc w:val="left"/>
      <w:pPr>
        <w:ind w:left="315" w:firstLine="0"/>
      </w:pPr>
    </w:lvl>
  </w:abstractNum>
  <w:abstractNum w:abstractNumId="3">
    <w:nsid w:val="5482FC68"/>
    <w:multiLevelType w:val="singleLevel"/>
    <w:tmpl w:val="5482FC68"/>
    <w:lvl w:ilvl="0">
      <w:start w:val="3"/>
      <w:numFmt w:val="chineseCounting"/>
      <w:suff w:val="nothing"/>
      <w:lvlText w:val="%1、"/>
      <w:lvlJc w:val="left"/>
    </w:lvl>
  </w:abstractNum>
  <w:abstractNum w:abstractNumId="4">
    <w:nsid w:val="548303C2"/>
    <w:multiLevelType w:val="singleLevel"/>
    <w:tmpl w:val="548303C2"/>
    <w:lvl w:ilvl="0">
      <w:start w:val="7"/>
      <w:numFmt w:val="chineseCounting"/>
      <w:suff w:val="nothing"/>
      <w:lvlText w:val="%1、"/>
      <w:lvlJc w:val="left"/>
    </w:lvl>
  </w:abstractNum>
  <w:abstractNum w:abstractNumId="5">
    <w:nsid w:val="5676380B"/>
    <w:multiLevelType w:val="singleLevel"/>
    <w:tmpl w:val="5676380B"/>
    <w:lvl w:ilvl="0">
      <w:start w:val="2"/>
      <w:numFmt w:val="decimal"/>
      <w:suff w:val="nothing"/>
      <w:lvlText w:val="%1、"/>
      <w:lvlJc w:val="left"/>
    </w:lvl>
  </w:abstractNum>
  <w:abstractNum w:abstractNumId="6">
    <w:nsid w:val="5709A71F"/>
    <w:multiLevelType w:val="singleLevel"/>
    <w:tmpl w:val="5709A71F"/>
    <w:lvl w:ilvl="0">
      <w:start w:val="1"/>
      <w:numFmt w:val="bullet"/>
      <w:pStyle w:val="a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5709A8A4"/>
    <w:multiLevelType w:val="singleLevel"/>
    <w:tmpl w:val="5709A8A4"/>
    <w:lvl w:ilvl="0">
      <w:start w:val="1"/>
      <w:numFmt w:val="chineseCounting"/>
      <w:suff w:val="nothing"/>
      <w:lvlText w:val="%1、"/>
      <w:lvlJc w:val="left"/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C9F7D69"/>
    <w:rsid w:val="00017F2E"/>
    <w:rsid w:val="00030B8D"/>
    <w:rsid w:val="00035F80"/>
    <w:rsid w:val="00294D3D"/>
    <w:rsid w:val="002C6D61"/>
    <w:rsid w:val="002E22D3"/>
    <w:rsid w:val="00322B30"/>
    <w:rsid w:val="00367B5E"/>
    <w:rsid w:val="0042066C"/>
    <w:rsid w:val="004F7D8F"/>
    <w:rsid w:val="00565135"/>
    <w:rsid w:val="006D6BBD"/>
    <w:rsid w:val="00710FFD"/>
    <w:rsid w:val="007A2A83"/>
    <w:rsid w:val="00824A03"/>
    <w:rsid w:val="0095618E"/>
    <w:rsid w:val="00982B1D"/>
    <w:rsid w:val="00A8322A"/>
    <w:rsid w:val="00B01BBB"/>
    <w:rsid w:val="00C7222B"/>
    <w:rsid w:val="00CD2E64"/>
    <w:rsid w:val="00EB7EF7"/>
    <w:rsid w:val="00F6304B"/>
    <w:rsid w:val="01275ADF"/>
    <w:rsid w:val="01C44572"/>
    <w:rsid w:val="02CA5801"/>
    <w:rsid w:val="04A811AE"/>
    <w:rsid w:val="054F7DA7"/>
    <w:rsid w:val="055F7087"/>
    <w:rsid w:val="05B2424C"/>
    <w:rsid w:val="06510DAD"/>
    <w:rsid w:val="073C2917"/>
    <w:rsid w:val="07595F64"/>
    <w:rsid w:val="07A56AC3"/>
    <w:rsid w:val="0834345B"/>
    <w:rsid w:val="08CD3914"/>
    <w:rsid w:val="09E42892"/>
    <w:rsid w:val="09ED18D7"/>
    <w:rsid w:val="0A2B6A78"/>
    <w:rsid w:val="0AE84FF2"/>
    <w:rsid w:val="0C50657C"/>
    <w:rsid w:val="0C81476E"/>
    <w:rsid w:val="0CC11E94"/>
    <w:rsid w:val="0CE31B89"/>
    <w:rsid w:val="0D7B4598"/>
    <w:rsid w:val="0E2F1D58"/>
    <w:rsid w:val="0E492496"/>
    <w:rsid w:val="0EB74D33"/>
    <w:rsid w:val="0ECD56F7"/>
    <w:rsid w:val="0F174859"/>
    <w:rsid w:val="100B2EEC"/>
    <w:rsid w:val="105D7C30"/>
    <w:rsid w:val="109A3368"/>
    <w:rsid w:val="111B6D27"/>
    <w:rsid w:val="126A1681"/>
    <w:rsid w:val="12F358AB"/>
    <w:rsid w:val="1315100E"/>
    <w:rsid w:val="13450E58"/>
    <w:rsid w:val="1409053F"/>
    <w:rsid w:val="14B807D4"/>
    <w:rsid w:val="14F34499"/>
    <w:rsid w:val="16067CDC"/>
    <w:rsid w:val="164071F4"/>
    <w:rsid w:val="165E22C2"/>
    <w:rsid w:val="176A05DD"/>
    <w:rsid w:val="18397671"/>
    <w:rsid w:val="187A24AF"/>
    <w:rsid w:val="19997A1B"/>
    <w:rsid w:val="19AE3232"/>
    <w:rsid w:val="1B114592"/>
    <w:rsid w:val="1B2078C8"/>
    <w:rsid w:val="1B530E24"/>
    <w:rsid w:val="1C656C23"/>
    <w:rsid w:val="1C9F7D69"/>
    <w:rsid w:val="1E6C078B"/>
    <w:rsid w:val="1E8A2128"/>
    <w:rsid w:val="1EEB314A"/>
    <w:rsid w:val="1FB843E7"/>
    <w:rsid w:val="1FF71C33"/>
    <w:rsid w:val="205F4714"/>
    <w:rsid w:val="213C54CD"/>
    <w:rsid w:val="21F67A4D"/>
    <w:rsid w:val="22326B0B"/>
    <w:rsid w:val="224046FB"/>
    <w:rsid w:val="224A561F"/>
    <w:rsid w:val="23397E2D"/>
    <w:rsid w:val="24A06B91"/>
    <w:rsid w:val="24AE2246"/>
    <w:rsid w:val="24D46777"/>
    <w:rsid w:val="24F14CA9"/>
    <w:rsid w:val="25316B15"/>
    <w:rsid w:val="2574161C"/>
    <w:rsid w:val="25A00331"/>
    <w:rsid w:val="25F954DB"/>
    <w:rsid w:val="263668A0"/>
    <w:rsid w:val="27632156"/>
    <w:rsid w:val="27EA6019"/>
    <w:rsid w:val="28E532D9"/>
    <w:rsid w:val="28FF4A88"/>
    <w:rsid w:val="2950137E"/>
    <w:rsid w:val="2A2B1B45"/>
    <w:rsid w:val="2B217FE9"/>
    <w:rsid w:val="2B57184B"/>
    <w:rsid w:val="2C24408E"/>
    <w:rsid w:val="2C67223D"/>
    <w:rsid w:val="2D3B0617"/>
    <w:rsid w:val="2DA248AB"/>
    <w:rsid w:val="2DCF1901"/>
    <w:rsid w:val="2E3E4CFD"/>
    <w:rsid w:val="2F1753A7"/>
    <w:rsid w:val="2F6E6F56"/>
    <w:rsid w:val="2FDD0AA8"/>
    <w:rsid w:val="2FF16036"/>
    <w:rsid w:val="305119D4"/>
    <w:rsid w:val="30517EC2"/>
    <w:rsid w:val="30BA5D8E"/>
    <w:rsid w:val="3119444F"/>
    <w:rsid w:val="316F57EB"/>
    <w:rsid w:val="317D1DCA"/>
    <w:rsid w:val="323D4CC0"/>
    <w:rsid w:val="32B75476"/>
    <w:rsid w:val="32B9231F"/>
    <w:rsid w:val="357F727D"/>
    <w:rsid w:val="35A93E83"/>
    <w:rsid w:val="35CD5BA1"/>
    <w:rsid w:val="36827960"/>
    <w:rsid w:val="37CD574D"/>
    <w:rsid w:val="38FF5164"/>
    <w:rsid w:val="39012051"/>
    <w:rsid w:val="39446785"/>
    <w:rsid w:val="39954F08"/>
    <w:rsid w:val="39F710FC"/>
    <w:rsid w:val="3A195D9C"/>
    <w:rsid w:val="3A5E23D3"/>
    <w:rsid w:val="3A737F20"/>
    <w:rsid w:val="3CDF0FA8"/>
    <w:rsid w:val="3DA96553"/>
    <w:rsid w:val="3DF641B8"/>
    <w:rsid w:val="3E0D4337"/>
    <w:rsid w:val="3E6212E9"/>
    <w:rsid w:val="3EAF3118"/>
    <w:rsid w:val="3EE811C2"/>
    <w:rsid w:val="3EFC5C4B"/>
    <w:rsid w:val="3F160720"/>
    <w:rsid w:val="401776B5"/>
    <w:rsid w:val="40872E7B"/>
    <w:rsid w:val="40F97CA8"/>
    <w:rsid w:val="411B3615"/>
    <w:rsid w:val="42801C84"/>
    <w:rsid w:val="42AB5CD0"/>
    <w:rsid w:val="42E55A56"/>
    <w:rsid w:val="43602FEB"/>
    <w:rsid w:val="43911C87"/>
    <w:rsid w:val="44075827"/>
    <w:rsid w:val="464F3DF2"/>
    <w:rsid w:val="46635E00"/>
    <w:rsid w:val="479A50F1"/>
    <w:rsid w:val="47A76BAC"/>
    <w:rsid w:val="47D958BC"/>
    <w:rsid w:val="48404E57"/>
    <w:rsid w:val="486F5D25"/>
    <w:rsid w:val="48E07301"/>
    <w:rsid w:val="48F0354E"/>
    <w:rsid w:val="494375DC"/>
    <w:rsid w:val="4A0F0569"/>
    <w:rsid w:val="4A821FF4"/>
    <w:rsid w:val="4A8D16E2"/>
    <w:rsid w:val="4AE14C81"/>
    <w:rsid w:val="4BBB31D4"/>
    <w:rsid w:val="4C130553"/>
    <w:rsid w:val="4C531397"/>
    <w:rsid w:val="4CB95468"/>
    <w:rsid w:val="4D4707A0"/>
    <w:rsid w:val="4D73435F"/>
    <w:rsid w:val="4DDF4A8B"/>
    <w:rsid w:val="4E155144"/>
    <w:rsid w:val="4EC33D5D"/>
    <w:rsid w:val="4EFD580A"/>
    <w:rsid w:val="50BB7935"/>
    <w:rsid w:val="51114305"/>
    <w:rsid w:val="511C2A89"/>
    <w:rsid w:val="51213AA4"/>
    <w:rsid w:val="51300877"/>
    <w:rsid w:val="51565D58"/>
    <w:rsid w:val="51986588"/>
    <w:rsid w:val="51F20176"/>
    <w:rsid w:val="52C7618C"/>
    <w:rsid w:val="54C71F26"/>
    <w:rsid w:val="555052BE"/>
    <w:rsid w:val="5568583F"/>
    <w:rsid w:val="55D35502"/>
    <w:rsid w:val="55E72C85"/>
    <w:rsid w:val="5642406A"/>
    <w:rsid w:val="566B6E77"/>
    <w:rsid w:val="566E1E29"/>
    <w:rsid w:val="56FA728E"/>
    <w:rsid w:val="57473E50"/>
    <w:rsid w:val="57AA72A2"/>
    <w:rsid w:val="57D446F7"/>
    <w:rsid w:val="57E351D2"/>
    <w:rsid w:val="58636D56"/>
    <w:rsid w:val="58BC310C"/>
    <w:rsid w:val="58C02A52"/>
    <w:rsid w:val="59531538"/>
    <w:rsid w:val="595D1D25"/>
    <w:rsid w:val="59A64DAB"/>
    <w:rsid w:val="5A055671"/>
    <w:rsid w:val="5A0D5C6E"/>
    <w:rsid w:val="5A11226A"/>
    <w:rsid w:val="5AA15C23"/>
    <w:rsid w:val="5AA556DE"/>
    <w:rsid w:val="5B461258"/>
    <w:rsid w:val="5BE24CBF"/>
    <w:rsid w:val="5CC10CF3"/>
    <w:rsid w:val="5D1E3C98"/>
    <w:rsid w:val="5DDF0D7A"/>
    <w:rsid w:val="5E8C3A44"/>
    <w:rsid w:val="5EA94CCE"/>
    <w:rsid w:val="5EF665DA"/>
    <w:rsid w:val="5FDF4359"/>
    <w:rsid w:val="60CA4E2A"/>
    <w:rsid w:val="613F485F"/>
    <w:rsid w:val="6161647C"/>
    <w:rsid w:val="618A1E17"/>
    <w:rsid w:val="61B9335A"/>
    <w:rsid w:val="628F1F79"/>
    <w:rsid w:val="62FD149B"/>
    <w:rsid w:val="63A0241B"/>
    <w:rsid w:val="63D22FD5"/>
    <w:rsid w:val="649312E0"/>
    <w:rsid w:val="65B6477F"/>
    <w:rsid w:val="66622EB3"/>
    <w:rsid w:val="66A85462"/>
    <w:rsid w:val="66C11FF2"/>
    <w:rsid w:val="66D92ED1"/>
    <w:rsid w:val="674964E1"/>
    <w:rsid w:val="676E44B1"/>
    <w:rsid w:val="67862A63"/>
    <w:rsid w:val="67AF42A3"/>
    <w:rsid w:val="67B8337C"/>
    <w:rsid w:val="67D650D0"/>
    <w:rsid w:val="68007793"/>
    <w:rsid w:val="688E1BDE"/>
    <w:rsid w:val="68A015B4"/>
    <w:rsid w:val="697E4A1F"/>
    <w:rsid w:val="698E6D50"/>
    <w:rsid w:val="699830C3"/>
    <w:rsid w:val="69A4191C"/>
    <w:rsid w:val="69CF35D3"/>
    <w:rsid w:val="6A6C4D05"/>
    <w:rsid w:val="6A773B57"/>
    <w:rsid w:val="6ABB151A"/>
    <w:rsid w:val="6B50447B"/>
    <w:rsid w:val="6B62463B"/>
    <w:rsid w:val="6BE77B0D"/>
    <w:rsid w:val="6BED3617"/>
    <w:rsid w:val="6C10139D"/>
    <w:rsid w:val="6C141BD6"/>
    <w:rsid w:val="6C29163C"/>
    <w:rsid w:val="6C6256E1"/>
    <w:rsid w:val="70921C14"/>
    <w:rsid w:val="70C44AD9"/>
    <w:rsid w:val="71DE0316"/>
    <w:rsid w:val="726A5CB0"/>
    <w:rsid w:val="72800062"/>
    <w:rsid w:val="72B22F69"/>
    <w:rsid w:val="74C97201"/>
    <w:rsid w:val="74D258DF"/>
    <w:rsid w:val="76462ACE"/>
    <w:rsid w:val="764E495F"/>
    <w:rsid w:val="76BF02E8"/>
    <w:rsid w:val="770262F8"/>
    <w:rsid w:val="770C21EA"/>
    <w:rsid w:val="773A6343"/>
    <w:rsid w:val="778D23D6"/>
    <w:rsid w:val="77D855A6"/>
    <w:rsid w:val="78BA4883"/>
    <w:rsid w:val="79454F97"/>
    <w:rsid w:val="7A055759"/>
    <w:rsid w:val="7A385094"/>
    <w:rsid w:val="7A654EDE"/>
    <w:rsid w:val="7AC91B38"/>
    <w:rsid w:val="7B731083"/>
    <w:rsid w:val="7B740213"/>
    <w:rsid w:val="7BD456AB"/>
    <w:rsid w:val="7BF74D17"/>
    <w:rsid w:val="7C9A322F"/>
    <w:rsid w:val="7D2416DD"/>
    <w:rsid w:val="7DAE141E"/>
    <w:rsid w:val="7DB22C64"/>
    <w:rsid w:val="7DBD73DE"/>
    <w:rsid w:val="7E4B2EE3"/>
    <w:rsid w:val="7F271FC8"/>
    <w:rsid w:val="7F9F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header" w:qFormat="1"/>
    <w:lsdException w:name="footer" w:uiPriority="99" w:qFormat="1"/>
    <w:lsdException w:name="caption" w:semiHidden="1" w:unhideWhenUsed="1" w:qFormat="1"/>
    <w:lsdException w:name="List" w:qFormat="1"/>
    <w:lsdException w:name="List Bullet" w:qFormat="1"/>
    <w:lsdException w:name="Title" w:qFormat="1"/>
    <w:lsdException w:name="Default Paragraph Font" w:semiHidden="1" w:qFormat="1"/>
    <w:lsdException w:name="Body Text" w:qFormat="1"/>
    <w:lsdException w:name="List Continue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30B8D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rsid w:val="00030B8D"/>
    <w:pPr>
      <w:numPr>
        <w:numId w:val="1"/>
      </w:numPr>
    </w:pPr>
  </w:style>
  <w:style w:type="paragraph" w:styleId="a4">
    <w:name w:val="Body Text"/>
    <w:basedOn w:val="a0"/>
    <w:qFormat/>
    <w:rsid w:val="00030B8D"/>
    <w:pPr>
      <w:spacing w:after="120"/>
    </w:pPr>
  </w:style>
  <w:style w:type="paragraph" w:styleId="a5">
    <w:name w:val="List Continue"/>
    <w:basedOn w:val="a0"/>
    <w:qFormat/>
    <w:rsid w:val="00030B8D"/>
    <w:pPr>
      <w:spacing w:after="120"/>
      <w:ind w:leftChars="200" w:left="420"/>
    </w:pPr>
  </w:style>
  <w:style w:type="paragraph" w:styleId="a6">
    <w:name w:val="Plain Text"/>
    <w:basedOn w:val="a0"/>
    <w:qFormat/>
    <w:rsid w:val="00030B8D"/>
    <w:rPr>
      <w:rFonts w:ascii="宋体" w:hAnsi="Courier New" w:cs="Courier New"/>
      <w:szCs w:val="21"/>
    </w:rPr>
  </w:style>
  <w:style w:type="paragraph" w:styleId="a7">
    <w:name w:val="footer"/>
    <w:basedOn w:val="a0"/>
    <w:link w:val="Char"/>
    <w:uiPriority w:val="99"/>
    <w:qFormat/>
    <w:rsid w:val="00030B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0"/>
    <w:qFormat/>
    <w:rsid w:val="00030B8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1">
    <w:name w:val="toc 1"/>
    <w:basedOn w:val="a0"/>
    <w:next w:val="a0"/>
    <w:qFormat/>
    <w:rsid w:val="00030B8D"/>
  </w:style>
  <w:style w:type="paragraph" w:styleId="a9">
    <w:name w:val="List"/>
    <w:basedOn w:val="a0"/>
    <w:qFormat/>
    <w:rsid w:val="00030B8D"/>
    <w:pPr>
      <w:ind w:left="200" w:hangingChars="200" w:hanging="200"/>
    </w:pPr>
  </w:style>
  <w:style w:type="paragraph" w:styleId="2">
    <w:name w:val="toc 2"/>
    <w:basedOn w:val="a0"/>
    <w:next w:val="a0"/>
    <w:qFormat/>
    <w:rsid w:val="00030B8D"/>
    <w:pPr>
      <w:ind w:leftChars="200" w:left="420"/>
    </w:pPr>
  </w:style>
  <w:style w:type="table" w:styleId="aa">
    <w:name w:val="Table Grid"/>
    <w:basedOn w:val="a2"/>
    <w:qFormat/>
    <w:rsid w:val="00030B8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PSOffice1">
    <w:name w:val="WPSOffice手动目录 1"/>
    <w:qFormat/>
    <w:rsid w:val="00030B8D"/>
  </w:style>
  <w:style w:type="paragraph" w:customStyle="1" w:styleId="WPSOffice2">
    <w:name w:val="WPSOffice手动目录 2"/>
    <w:qFormat/>
    <w:rsid w:val="00030B8D"/>
    <w:pPr>
      <w:ind w:leftChars="200" w:left="200"/>
    </w:pPr>
  </w:style>
  <w:style w:type="paragraph" w:styleId="ab">
    <w:name w:val="Balloon Text"/>
    <w:basedOn w:val="a0"/>
    <w:link w:val="Char0"/>
    <w:rsid w:val="004F7D8F"/>
    <w:rPr>
      <w:sz w:val="18"/>
      <w:szCs w:val="18"/>
    </w:rPr>
  </w:style>
  <w:style w:type="character" w:customStyle="1" w:styleId="Char0">
    <w:name w:val="批注框文本 Char"/>
    <w:basedOn w:val="a1"/>
    <w:link w:val="ab"/>
    <w:rsid w:val="004F7D8F"/>
    <w:rPr>
      <w:kern w:val="2"/>
      <w:sz w:val="18"/>
      <w:szCs w:val="18"/>
    </w:rPr>
  </w:style>
  <w:style w:type="character" w:customStyle="1" w:styleId="Char">
    <w:name w:val="页脚 Char"/>
    <w:basedOn w:val="a1"/>
    <w:link w:val="a7"/>
    <w:uiPriority w:val="99"/>
    <w:qFormat/>
    <w:rsid w:val="004F7D8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20</Pages>
  <Words>1436</Words>
  <Characters>8188</Characters>
  <Application>Microsoft Office Word</Application>
  <DocSecurity>0</DocSecurity>
  <Lines>68</Lines>
  <Paragraphs>19</Paragraphs>
  <ScaleCrop>false</ScaleCrop>
  <Company/>
  <LinksUpToDate>false</LinksUpToDate>
  <CharactersWithSpaces>9605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录</dc:title>
  <dc:creator>龙电电气</dc:creator>
  <cp:lastModifiedBy>Administrator</cp:lastModifiedBy>
  <cp:revision>8</cp:revision>
  <cp:lastPrinted>2016-09-27T07:56:00Z</cp:lastPrinted>
  <dcterms:created xsi:type="dcterms:W3CDTF">2016-04-10T01:02:00Z</dcterms:created>
  <dcterms:modified xsi:type="dcterms:W3CDTF">2022-03-29T03:05:00Z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